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6DF" w:rsidRDefault="00A576DF">
      <w:pPr>
        <w:rPr>
          <w:rFonts w:ascii="Times New Roman" w:hAnsi="Times New Roman" w:cs="Times New Roman"/>
          <w:sz w:val="24"/>
          <w:szCs w:val="24"/>
        </w:rPr>
      </w:pPr>
      <w:r w:rsidRPr="00A576DF">
        <w:rPr>
          <w:rFonts w:ascii="Times New Roman" w:hAnsi="Times New Roman" w:cs="Times New Roman"/>
          <w:sz w:val="24"/>
          <w:szCs w:val="24"/>
        </w:rPr>
        <w:t xml:space="preserve">In </w:t>
      </w:r>
      <w:r w:rsidRPr="00A576DF">
        <w:rPr>
          <w:rFonts w:ascii="Times New Roman" w:hAnsi="Times New Roman" w:cs="Times New Roman"/>
          <w:i/>
          <w:sz w:val="24"/>
          <w:szCs w:val="24"/>
        </w:rPr>
        <w:t>The Bedford Handbook</w:t>
      </w:r>
      <w:r w:rsidRPr="00A576DF">
        <w:rPr>
          <w:rFonts w:ascii="Times New Roman" w:hAnsi="Times New Roman" w:cs="Times New Roman"/>
          <w:sz w:val="24"/>
          <w:szCs w:val="24"/>
        </w:rPr>
        <w:t>, pages 530-531 contain a “Directory to MLA Works Cited Models.”</w:t>
      </w:r>
      <w:r>
        <w:rPr>
          <w:rFonts w:ascii="Times New Roman" w:hAnsi="Times New Roman" w:cs="Times New Roman"/>
          <w:sz w:val="24"/>
          <w:szCs w:val="24"/>
        </w:rPr>
        <w:br/>
        <w:t>Two categories apply to your current final project:</w:t>
      </w:r>
    </w:p>
    <w:p w:rsidR="00A576DF" w:rsidRDefault="00A576DF" w:rsidP="00A57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Books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#15. One or more selections from an anthology, 538</w:t>
      </w:r>
      <w:r>
        <w:rPr>
          <w:rFonts w:ascii="Times New Roman" w:hAnsi="Times New Roman" w:cs="Times New Roman"/>
          <w:sz w:val="24"/>
          <w:szCs w:val="24"/>
        </w:rPr>
        <w:br/>
        <w:t>• Online Sources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#40 Work from a database, 553</w:t>
      </w:r>
    </w:p>
    <w:p w:rsidR="00A576DF" w:rsidRDefault="00A576DF" w:rsidP="00A57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simplify the concept, the information below details the various entries which should appear in a similar fashion on your Works Cited Page.</w:t>
      </w:r>
    </w:p>
    <w:p w:rsidR="00A576DF" w:rsidRDefault="00A576DF" w:rsidP="00A57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quoting from an anthology, works cited entries are treated with different variables.</w:t>
      </w:r>
    </w:p>
    <w:p w:rsidR="00A576DF" w:rsidRDefault="00A576DF" w:rsidP="00A57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Keep in mind, all entries on the page must be shown in alpha-order, by last name of author, critic, or editor. </w:t>
      </w:r>
    </w:p>
    <w:p w:rsidR="00A576DF" w:rsidRDefault="00A576DF" w:rsidP="00A57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primary source must have an entry (Hawthorne, Poe, Chopin, etc.).</w:t>
      </w:r>
    </w:p>
    <w:p w:rsidR="00A576DF" w:rsidRDefault="00A576DF" w:rsidP="009E62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secondary source must have an individual entry.</w:t>
      </w:r>
    </w:p>
    <w:p w:rsidR="009E6253" w:rsidRPr="009E6253" w:rsidRDefault="009E6253" w:rsidP="00C70CAA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D456EC" w:rsidRDefault="00D456EC" w:rsidP="004903D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Works Cited</w:t>
      </w:r>
    </w:p>
    <w:p w:rsidR="004903DD" w:rsidRPr="004903DD" w:rsidRDefault="004903DD" w:rsidP="004903DD">
      <w:pPr>
        <w:spacing w:after="0" w:line="480" w:lineRule="auto"/>
        <w:rPr>
          <w:rFonts w:ascii="Times New Roman" w:hAnsi="Times New Roman" w:cs="Times New Roman"/>
          <w:sz w:val="24"/>
          <w:szCs w:val="24"/>
          <w:lang/>
        </w:rPr>
      </w:pPr>
      <w:proofErr w:type="gramStart"/>
      <w:r w:rsidRPr="004903DD">
        <w:rPr>
          <w:rFonts w:ascii="Times New Roman" w:hAnsi="Times New Roman" w:cs="Times New Roman"/>
          <w:sz w:val="24"/>
          <w:szCs w:val="24"/>
          <w:lang/>
        </w:rPr>
        <w:t xml:space="preserve">Cox, Martha </w:t>
      </w:r>
      <w:proofErr w:type="spellStart"/>
      <w:r w:rsidRPr="004903DD">
        <w:rPr>
          <w:rFonts w:ascii="Times New Roman" w:hAnsi="Times New Roman" w:cs="Times New Roman"/>
          <w:sz w:val="24"/>
          <w:szCs w:val="24"/>
          <w:lang/>
        </w:rPr>
        <w:t>Heasley</w:t>
      </w:r>
      <w:proofErr w:type="spellEnd"/>
      <w:r w:rsidRPr="004903DD">
        <w:rPr>
          <w:rFonts w:ascii="Times New Roman" w:hAnsi="Times New Roman" w:cs="Times New Roman"/>
          <w:sz w:val="24"/>
          <w:szCs w:val="24"/>
          <w:lang/>
        </w:rPr>
        <w:t>.</w:t>
      </w:r>
      <w:proofErr w:type="gramEnd"/>
      <w:r w:rsidRPr="004903DD">
        <w:rPr>
          <w:rFonts w:ascii="Times New Roman" w:hAnsi="Times New Roman" w:cs="Times New Roman"/>
          <w:sz w:val="24"/>
          <w:szCs w:val="24"/>
          <w:lang/>
        </w:rPr>
        <w:t xml:space="preserve"> "The Conclusion of </w:t>
      </w:r>
      <w:proofErr w:type="gramStart"/>
      <w:r w:rsidRPr="004903DD">
        <w:rPr>
          <w:rFonts w:ascii="Times New Roman" w:hAnsi="Times New Roman" w:cs="Times New Roman"/>
          <w:i/>
          <w:iCs/>
          <w:sz w:val="24"/>
          <w:szCs w:val="24"/>
          <w:lang/>
        </w:rPr>
        <w:t>The</w:t>
      </w:r>
      <w:proofErr w:type="gramEnd"/>
      <w:r w:rsidRPr="004903DD">
        <w:rPr>
          <w:rFonts w:ascii="Times New Roman" w:hAnsi="Times New Roman" w:cs="Times New Roman"/>
          <w:i/>
          <w:iCs/>
          <w:sz w:val="24"/>
          <w:szCs w:val="24"/>
          <w:lang/>
        </w:rPr>
        <w:t xml:space="preserve"> Grapes of Wrath</w:t>
      </w:r>
      <w:r w:rsidRPr="004903DD">
        <w:rPr>
          <w:rFonts w:ascii="Times New Roman" w:hAnsi="Times New Roman" w:cs="Times New Roman"/>
          <w:sz w:val="24"/>
          <w:szCs w:val="24"/>
          <w:lang/>
        </w:rPr>
        <w:t>: Steinbeck's Conception and</w:t>
      </w:r>
      <w:r w:rsidR="009E6253">
        <w:rPr>
          <w:rFonts w:ascii="Times New Roman" w:hAnsi="Times New Roman" w:cs="Times New Roman"/>
          <w:sz w:val="24"/>
          <w:szCs w:val="24"/>
          <w:lang/>
        </w:rPr>
        <w:br/>
        <w:t xml:space="preserve"> </w:t>
      </w:r>
      <w:r w:rsidR="009E6253">
        <w:rPr>
          <w:rFonts w:ascii="Times New Roman" w:hAnsi="Times New Roman" w:cs="Times New Roman"/>
          <w:sz w:val="24"/>
          <w:szCs w:val="24"/>
          <w:lang/>
        </w:rPr>
        <w:tab/>
      </w:r>
      <w:r w:rsidRPr="004903DD">
        <w:rPr>
          <w:rFonts w:ascii="Times New Roman" w:hAnsi="Times New Roman" w:cs="Times New Roman"/>
          <w:sz w:val="24"/>
          <w:szCs w:val="24"/>
          <w:lang/>
        </w:rPr>
        <w:t xml:space="preserve"> Execution." </w:t>
      </w:r>
      <w:r w:rsidRPr="004903DD">
        <w:rPr>
          <w:rFonts w:ascii="Times New Roman" w:hAnsi="Times New Roman" w:cs="Times New Roman"/>
          <w:i/>
          <w:iCs/>
          <w:sz w:val="24"/>
          <w:szCs w:val="24"/>
          <w:lang/>
        </w:rPr>
        <w:t>San Jose Studies</w:t>
      </w:r>
      <w:r w:rsidRPr="004903DD">
        <w:rPr>
          <w:rFonts w:ascii="Times New Roman" w:hAnsi="Times New Roman" w:cs="Times New Roman"/>
          <w:sz w:val="24"/>
          <w:szCs w:val="24"/>
          <w:lang/>
        </w:rPr>
        <w:t xml:space="preserve"> 1.3 (11 Nov. 1975): 73-81. </w:t>
      </w:r>
      <w:proofErr w:type="gramStart"/>
      <w:r w:rsidRPr="004903DD">
        <w:rPr>
          <w:rFonts w:ascii="Times New Roman" w:hAnsi="Times New Roman" w:cs="Times New Roman"/>
          <w:sz w:val="24"/>
          <w:szCs w:val="24"/>
          <w:lang/>
        </w:rPr>
        <w:t xml:space="preserve">Rpt. in </w:t>
      </w:r>
      <w:r w:rsidR="009E6253">
        <w:rPr>
          <w:rFonts w:ascii="Times New Roman" w:hAnsi="Times New Roman" w:cs="Times New Roman"/>
          <w:i/>
          <w:iCs/>
          <w:sz w:val="24"/>
          <w:szCs w:val="24"/>
          <w:lang/>
        </w:rPr>
        <w:t xml:space="preserve">Twentieth-Century </w:t>
      </w:r>
      <w:r w:rsidR="009E6253">
        <w:rPr>
          <w:rFonts w:ascii="Times New Roman" w:hAnsi="Times New Roman" w:cs="Times New Roman"/>
          <w:i/>
          <w:iCs/>
          <w:sz w:val="24"/>
          <w:szCs w:val="24"/>
          <w:lang/>
        </w:rPr>
        <w:br/>
        <w:t xml:space="preserve"> </w:t>
      </w:r>
      <w:r w:rsidR="009E6253">
        <w:rPr>
          <w:rFonts w:ascii="Times New Roman" w:hAnsi="Times New Roman" w:cs="Times New Roman"/>
          <w:i/>
          <w:iCs/>
          <w:sz w:val="24"/>
          <w:szCs w:val="24"/>
          <w:lang/>
        </w:rPr>
        <w:tab/>
      </w:r>
      <w:r w:rsidRPr="004903DD">
        <w:rPr>
          <w:rFonts w:ascii="Times New Roman" w:hAnsi="Times New Roman" w:cs="Times New Roman"/>
          <w:i/>
          <w:iCs/>
          <w:sz w:val="24"/>
          <w:szCs w:val="24"/>
          <w:lang/>
        </w:rPr>
        <w:t>Literary Criticism</w:t>
      </w:r>
      <w:r w:rsidRPr="004903DD">
        <w:rPr>
          <w:rFonts w:ascii="Times New Roman" w:hAnsi="Times New Roman" w:cs="Times New Roman"/>
          <w:sz w:val="24"/>
          <w:szCs w:val="24"/>
          <w:lang/>
        </w:rPr>
        <w:t>.</w:t>
      </w:r>
      <w:proofErr w:type="gramEnd"/>
      <w:r w:rsidRPr="004903D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gramStart"/>
      <w:r w:rsidRPr="004903DD">
        <w:rPr>
          <w:rFonts w:ascii="Times New Roman" w:hAnsi="Times New Roman" w:cs="Times New Roman"/>
          <w:sz w:val="24"/>
          <w:szCs w:val="24"/>
          <w:lang/>
        </w:rPr>
        <w:t xml:space="preserve">Ed. Janet </w:t>
      </w:r>
      <w:proofErr w:type="spellStart"/>
      <w:r w:rsidRPr="004903DD">
        <w:rPr>
          <w:rFonts w:ascii="Times New Roman" w:hAnsi="Times New Roman" w:cs="Times New Roman"/>
          <w:sz w:val="24"/>
          <w:szCs w:val="24"/>
          <w:lang/>
        </w:rPr>
        <w:t>Witalec</w:t>
      </w:r>
      <w:proofErr w:type="spellEnd"/>
      <w:r w:rsidRPr="004903DD">
        <w:rPr>
          <w:rFonts w:ascii="Times New Roman" w:hAnsi="Times New Roman" w:cs="Times New Roman"/>
          <w:sz w:val="24"/>
          <w:szCs w:val="24"/>
          <w:lang/>
        </w:rPr>
        <w:t>.</w:t>
      </w:r>
      <w:proofErr w:type="gramEnd"/>
      <w:r w:rsidRPr="004903D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gramStart"/>
      <w:r w:rsidRPr="004903DD">
        <w:rPr>
          <w:rFonts w:ascii="Times New Roman" w:hAnsi="Times New Roman" w:cs="Times New Roman"/>
          <w:sz w:val="24"/>
          <w:szCs w:val="24"/>
          <w:lang/>
        </w:rPr>
        <w:t>Vol. 135.</w:t>
      </w:r>
      <w:proofErr w:type="gramEnd"/>
      <w:r w:rsidRPr="004903DD">
        <w:rPr>
          <w:rFonts w:ascii="Times New Roman" w:hAnsi="Times New Roman" w:cs="Times New Roman"/>
          <w:sz w:val="24"/>
          <w:szCs w:val="24"/>
          <w:lang/>
        </w:rPr>
        <w:t xml:space="preserve"> Detroit: Gale, 2003. </w:t>
      </w:r>
      <w:proofErr w:type="gramStart"/>
      <w:r w:rsidRPr="004903DD">
        <w:rPr>
          <w:rFonts w:ascii="Times New Roman" w:hAnsi="Times New Roman" w:cs="Times New Roman"/>
          <w:i/>
          <w:iCs/>
          <w:sz w:val="24"/>
          <w:szCs w:val="24"/>
          <w:lang/>
        </w:rPr>
        <w:t xml:space="preserve">Literature Resource </w:t>
      </w:r>
      <w:r w:rsidR="009E6253">
        <w:rPr>
          <w:rFonts w:ascii="Times New Roman" w:hAnsi="Times New Roman" w:cs="Times New Roman"/>
          <w:i/>
          <w:iCs/>
          <w:sz w:val="24"/>
          <w:szCs w:val="24"/>
          <w:lang/>
        </w:rPr>
        <w:br/>
        <w:t xml:space="preserve"> </w:t>
      </w:r>
      <w:r w:rsidR="009E6253">
        <w:rPr>
          <w:rFonts w:ascii="Times New Roman" w:hAnsi="Times New Roman" w:cs="Times New Roman"/>
          <w:i/>
          <w:iCs/>
          <w:sz w:val="24"/>
          <w:szCs w:val="24"/>
          <w:lang/>
        </w:rPr>
        <w:tab/>
      </w:r>
      <w:r w:rsidRPr="004903DD">
        <w:rPr>
          <w:rFonts w:ascii="Times New Roman" w:hAnsi="Times New Roman" w:cs="Times New Roman"/>
          <w:i/>
          <w:iCs/>
          <w:sz w:val="24"/>
          <w:szCs w:val="24"/>
          <w:lang/>
        </w:rPr>
        <w:t>Center</w:t>
      </w:r>
      <w:r w:rsidRPr="004903DD">
        <w:rPr>
          <w:rFonts w:ascii="Times New Roman" w:hAnsi="Times New Roman" w:cs="Times New Roman"/>
          <w:sz w:val="24"/>
          <w:szCs w:val="24"/>
          <w:lang/>
        </w:rPr>
        <w:t>.</w:t>
      </w:r>
      <w:proofErr w:type="gramEnd"/>
      <w:r w:rsidRPr="004903D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gramStart"/>
      <w:r w:rsidRPr="004903DD">
        <w:rPr>
          <w:rFonts w:ascii="Times New Roman" w:hAnsi="Times New Roman" w:cs="Times New Roman"/>
          <w:sz w:val="24"/>
          <w:szCs w:val="24"/>
          <w:lang/>
        </w:rPr>
        <w:t>Web.</w:t>
      </w:r>
      <w:proofErr w:type="gramEnd"/>
      <w:r w:rsidRPr="004903DD">
        <w:rPr>
          <w:rFonts w:ascii="Times New Roman" w:hAnsi="Times New Roman" w:cs="Times New Roman"/>
          <w:sz w:val="24"/>
          <w:szCs w:val="24"/>
          <w:lang/>
        </w:rPr>
        <w:t xml:space="preserve"> 27 Nov. 2012.</w:t>
      </w:r>
    </w:p>
    <w:p w:rsidR="00D456EC" w:rsidRPr="009E6253" w:rsidRDefault="00D456EC" w:rsidP="004903D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903DD">
        <w:rPr>
          <w:rFonts w:ascii="Times New Roman" w:hAnsi="Times New Roman" w:cs="Times New Roman"/>
          <w:sz w:val="24"/>
          <w:szCs w:val="24"/>
        </w:rPr>
        <w:t xml:space="preserve">Jackson, </w:t>
      </w:r>
      <w:r w:rsidRPr="009E6253">
        <w:rPr>
          <w:rFonts w:ascii="Times New Roman" w:hAnsi="Times New Roman" w:cs="Times New Roman"/>
          <w:sz w:val="24"/>
          <w:szCs w:val="24"/>
        </w:rPr>
        <w:t xml:space="preserve">Shirley. </w:t>
      </w:r>
      <w:proofErr w:type="gramStart"/>
      <w:r w:rsidRPr="009E6253">
        <w:rPr>
          <w:rFonts w:ascii="Times New Roman" w:hAnsi="Times New Roman" w:cs="Times New Roman"/>
          <w:sz w:val="24"/>
          <w:szCs w:val="24"/>
        </w:rPr>
        <w:t>“The Lottery.”</w:t>
      </w:r>
      <w:proofErr w:type="gramEnd"/>
      <w:r w:rsidRPr="009E6253">
        <w:rPr>
          <w:rFonts w:ascii="Times New Roman" w:hAnsi="Times New Roman" w:cs="Times New Roman"/>
          <w:sz w:val="24"/>
          <w:szCs w:val="24"/>
        </w:rPr>
        <w:t xml:space="preserve"> McMahon, et al. 137-142.</w:t>
      </w:r>
    </w:p>
    <w:p w:rsidR="00D456EC" w:rsidRPr="009E6253" w:rsidRDefault="00D456EC" w:rsidP="004903D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E6253">
        <w:rPr>
          <w:rFonts w:ascii="Times New Roman" w:hAnsi="Times New Roman" w:cs="Times New Roman"/>
          <w:sz w:val="24"/>
          <w:szCs w:val="24"/>
        </w:rPr>
        <w:t xml:space="preserve">McMahon, Elizabeth, et al., eds. </w:t>
      </w:r>
      <w:r w:rsidRPr="009E6253">
        <w:rPr>
          <w:rFonts w:ascii="Times New Roman" w:hAnsi="Times New Roman" w:cs="Times New Roman"/>
          <w:i/>
          <w:sz w:val="24"/>
          <w:szCs w:val="24"/>
        </w:rPr>
        <w:t>Literature and the Writing Process.</w:t>
      </w:r>
      <w:proofErr w:type="gramEnd"/>
      <w:r w:rsidRPr="009E62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E6253">
        <w:rPr>
          <w:rFonts w:ascii="Times New Roman" w:hAnsi="Times New Roman" w:cs="Times New Roman"/>
          <w:sz w:val="24"/>
          <w:szCs w:val="24"/>
        </w:rPr>
        <w:t>Boston: Longman, 2011.</w:t>
      </w:r>
      <w:r w:rsidRPr="009E625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9E6253">
        <w:rPr>
          <w:rFonts w:ascii="Times New Roman" w:hAnsi="Times New Roman" w:cs="Times New Roman"/>
          <w:sz w:val="24"/>
          <w:szCs w:val="24"/>
        </w:rPr>
        <w:tab/>
        <w:t xml:space="preserve"> Print.</w:t>
      </w:r>
    </w:p>
    <w:p w:rsidR="009E6253" w:rsidRPr="009E6253" w:rsidRDefault="009E6253" w:rsidP="004903D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E6253">
        <w:rPr>
          <w:rFonts w:ascii="Times New Roman" w:hAnsi="Times New Roman" w:cs="Times New Roman"/>
          <w:sz w:val="24"/>
          <w:szCs w:val="24"/>
          <w:lang/>
        </w:rPr>
        <w:t>Schaub</w:t>
      </w:r>
      <w:proofErr w:type="spellEnd"/>
      <w:r w:rsidRPr="009E6253">
        <w:rPr>
          <w:rFonts w:ascii="Times New Roman" w:hAnsi="Times New Roman" w:cs="Times New Roman"/>
          <w:sz w:val="24"/>
          <w:szCs w:val="24"/>
          <w:lang/>
        </w:rPr>
        <w:t xml:space="preserve">, Danielle. </w:t>
      </w:r>
      <w:proofErr w:type="gramStart"/>
      <w:r w:rsidRPr="009E6253">
        <w:rPr>
          <w:rFonts w:ascii="Times New Roman" w:hAnsi="Times New Roman" w:cs="Times New Roman"/>
          <w:sz w:val="24"/>
          <w:szCs w:val="24"/>
          <w:lang/>
        </w:rPr>
        <w:t>"Shirley Jackson's Use of Symbols in 'The Lottery.'."</w:t>
      </w:r>
      <w:proofErr w:type="gramEnd"/>
      <w:r w:rsidRPr="009E6253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9E6253">
        <w:rPr>
          <w:rFonts w:ascii="Times New Roman" w:hAnsi="Times New Roman" w:cs="Times New Roman"/>
          <w:i/>
          <w:iCs/>
          <w:sz w:val="24"/>
          <w:szCs w:val="24"/>
          <w:lang/>
        </w:rPr>
        <w:t xml:space="preserve">Journal of the Short </w:t>
      </w:r>
      <w:r>
        <w:rPr>
          <w:rFonts w:ascii="Times New Roman" w:hAnsi="Times New Roman" w:cs="Times New Roman"/>
          <w:i/>
          <w:iCs/>
          <w:sz w:val="24"/>
          <w:szCs w:val="24"/>
          <w:lang/>
        </w:rPr>
        <w:br/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/>
        </w:rPr>
        <w:tab/>
      </w:r>
      <w:r w:rsidRPr="009E6253">
        <w:rPr>
          <w:rFonts w:ascii="Times New Roman" w:hAnsi="Times New Roman" w:cs="Times New Roman"/>
          <w:i/>
          <w:iCs/>
          <w:sz w:val="24"/>
          <w:szCs w:val="24"/>
          <w:lang/>
        </w:rPr>
        <w:t>Story in English</w:t>
      </w:r>
      <w:r w:rsidRPr="009E6253">
        <w:rPr>
          <w:rFonts w:ascii="Times New Roman" w:hAnsi="Times New Roman" w:cs="Times New Roman"/>
          <w:sz w:val="24"/>
          <w:szCs w:val="24"/>
          <w:lang/>
        </w:rPr>
        <w:t xml:space="preserve"> 14 (Spring 1990): 79-86. </w:t>
      </w:r>
      <w:proofErr w:type="gramStart"/>
      <w:r w:rsidRPr="009E6253">
        <w:rPr>
          <w:rFonts w:ascii="Times New Roman" w:hAnsi="Times New Roman" w:cs="Times New Roman"/>
          <w:sz w:val="24"/>
          <w:szCs w:val="24"/>
          <w:lang/>
        </w:rPr>
        <w:t xml:space="preserve">Rpt. in </w:t>
      </w:r>
      <w:r w:rsidRPr="009E6253">
        <w:rPr>
          <w:rFonts w:ascii="Times New Roman" w:hAnsi="Times New Roman" w:cs="Times New Roman"/>
          <w:i/>
          <w:iCs/>
          <w:sz w:val="24"/>
          <w:szCs w:val="24"/>
          <w:lang/>
        </w:rPr>
        <w:t>Twentieth-Century Literary Criticism</w:t>
      </w:r>
      <w:r w:rsidRPr="009E6253">
        <w:rPr>
          <w:rFonts w:ascii="Times New Roman" w:hAnsi="Times New Roman" w:cs="Times New Roman"/>
          <w:sz w:val="24"/>
          <w:szCs w:val="24"/>
          <w:lang/>
        </w:rPr>
        <w:t>.</w:t>
      </w:r>
      <w:proofErr w:type="gramEnd"/>
      <w:r w:rsidRPr="009E6253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proofErr w:type="gramStart"/>
      <w:r w:rsidRPr="009E6253">
        <w:rPr>
          <w:rFonts w:ascii="Times New Roman" w:hAnsi="Times New Roman" w:cs="Times New Roman"/>
          <w:sz w:val="24"/>
          <w:szCs w:val="24"/>
          <w:lang/>
        </w:rPr>
        <w:t>Ed. Thomas J. Schoenberg and Lawrence J. Trudeau.</w:t>
      </w:r>
      <w:proofErr w:type="gramEnd"/>
      <w:r w:rsidRPr="009E6253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gramStart"/>
      <w:r w:rsidRPr="009E6253">
        <w:rPr>
          <w:rFonts w:ascii="Times New Roman" w:hAnsi="Times New Roman" w:cs="Times New Roman"/>
          <w:sz w:val="24"/>
          <w:szCs w:val="24"/>
          <w:lang/>
        </w:rPr>
        <w:t>Vol. 187.</w:t>
      </w:r>
      <w:proofErr w:type="gramEnd"/>
      <w:r w:rsidRPr="009E6253">
        <w:rPr>
          <w:rFonts w:ascii="Times New Roman" w:hAnsi="Times New Roman" w:cs="Times New Roman"/>
          <w:sz w:val="24"/>
          <w:szCs w:val="24"/>
          <w:lang/>
        </w:rPr>
        <w:t xml:space="preserve"> Detroit: Gale, 2007. </w:t>
      </w:r>
      <w:r>
        <w:rPr>
          <w:rFonts w:ascii="Times New Roman" w:hAnsi="Times New Roman" w:cs="Times New Roman"/>
          <w:sz w:val="24"/>
          <w:szCs w:val="24"/>
          <w:lang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proofErr w:type="gramStart"/>
      <w:r w:rsidRPr="009E6253">
        <w:rPr>
          <w:rFonts w:ascii="Times New Roman" w:hAnsi="Times New Roman" w:cs="Times New Roman"/>
          <w:i/>
          <w:iCs/>
          <w:sz w:val="24"/>
          <w:szCs w:val="24"/>
          <w:lang/>
        </w:rPr>
        <w:t>Literature Resource Center</w:t>
      </w:r>
      <w:r w:rsidRPr="009E6253">
        <w:rPr>
          <w:rFonts w:ascii="Times New Roman" w:hAnsi="Times New Roman" w:cs="Times New Roman"/>
          <w:sz w:val="24"/>
          <w:szCs w:val="24"/>
          <w:lang/>
        </w:rPr>
        <w:t>.</w:t>
      </w:r>
      <w:proofErr w:type="gramEnd"/>
      <w:r w:rsidRPr="009E6253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gramStart"/>
      <w:r w:rsidRPr="009E6253">
        <w:rPr>
          <w:rFonts w:ascii="Times New Roman" w:hAnsi="Times New Roman" w:cs="Times New Roman"/>
          <w:sz w:val="24"/>
          <w:szCs w:val="24"/>
          <w:lang/>
        </w:rPr>
        <w:t>Web.</w:t>
      </w:r>
      <w:proofErr w:type="gramEnd"/>
      <w:r w:rsidRPr="009E6253">
        <w:rPr>
          <w:rFonts w:ascii="Times New Roman" w:hAnsi="Times New Roman" w:cs="Times New Roman"/>
          <w:sz w:val="24"/>
          <w:szCs w:val="24"/>
          <w:lang/>
        </w:rPr>
        <w:t xml:space="preserve"> 27 Nov. 2012.</w:t>
      </w:r>
    </w:p>
    <w:p w:rsidR="004903DD" w:rsidRPr="009E6253" w:rsidRDefault="004903DD" w:rsidP="004903D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E6253">
        <w:rPr>
          <w:rFonts w:ascii="Times New Roman" w:hAnsi="Times New Roman" w:cs="Times New Roman"/>
          <w:sz w:val="24"/>
          <w:szCs w:val="24"/>
        </w:rPr>
        <w:t xml:space="preserve">Whitman, Walt. </w:t>
      </w:r>
      <w:proofErr w:type="gramStart"/>
      <w:r w:rsidR="00196B63">
        <w:rPr>
          <w:rFonts w:ascii="Times New Roman" w:hAnsi="Times New Roman" w:cs="Times New Roman"/>
          <w:sz w:val="24"/>
          <w:szCs w:val="24"/>
        </w:rPr>
        <w:t>“When I H</w:t>
      </w:r>
      <w:bookmarkStart w:id="0" w:name="_GoBack"/>
      <w:bookmarkEnd w:id="0"/>
      <w:r w:rsidRPr="009E6253">
        <w:rPr>
          <w:rFonts w:ascii="Times New Roman" w:hAnsi="Times New Roman" w:cs="Times New Roman"/>
          <w:sz w:val="24"/>
          <w:szCs w:val="24"/>
        </w:rPr>
        <w:t>ea</w:t>
      </w:r>
      <w:r w:rsidR="00C70CAA">
        <w:rPr>
          <w:rFonts w:ascii="Times New Roman" w:hAnsi="Times New Roman" w:cs="Times New Roman"/>
          <w:sz w:val="24"/>
          <w:szCs w:val="24"/>
        </w:rPr>
        <w:t>r</w:t>
      </w:r>
      <w:r w:rsidRPr="009E6253">
        <w:rPr>
          <w:rFonts w:ascii="Times New Roman" w:hAnsi="Times New Roman" w:cs="Times New Roman"/>
          <w:sz w:val="24"/>
          <w:szCs w:val="24"/>
        </w:rPr>
        <w:t xml:space="preserve">d the </w:t>
      </w:r>
      <w:proofErr w:type="spellStart"/>
      <w:r w:rsidRPr="009E6253">
        <w:rPr>
          <w:rFonts w:ascii="Times New Roman" w:hAnsi="Times New Roman" w:cs="Times New Roman"/>
          <w:sz w:val="24"/>
          <w:szCs w:val="24"/>
        </w:rPr>
        <w:t>Learn’d</w:t>
      </w:r>
      <w:proofErr w:type="spellEnd"/>
      <w:r w:rsidRPr="009E6253">
        <w:rPr>
          <w:rFonts w:ascii="Times New Roman" w:hAnsi="Times New Roman" w:cs="Times New Roman"/>
          <w:sz w:val="24"/>
          <w:szCs w:val="24"/>
        </w:rPr>
        <w:t xml:space="preserve"> Astronomer.”</w:t>
      </w:r>
      <w:proofErr w:type="gramEnd"/>
      <w:r w:rsidRPr="009E62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6253">
        <w:rPr>
          <w:rFonts w:ascii="Times New Roman" w:hAnsi="Times New Roman" w:cs="Times New Roman"/>
          <w:sz w:val="24"/>
          <w:szCs w:val="24"/>
        </w:rPr>
        <w:t>McMahon, et al. 538.</w:t>
      </w:r>
      <w:proofErr w:type="gramEnd"/>
    </w:p>
    <w:sectPr w:rsidR="004903DD" w:rsidRPr="009E6253" w:rsidSect="003E2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8E2" w:rsidRDefault="006B18E2" w:rsidP="0027595B">
      <w:pPr>
        <w:spacing w:after="0" w:line="240" w:lineRule="auto"/>
      </w:pPr>
      <w:r>
        <w:separator/>
      </w:r>
    </w:p>
  </w:endnote>
  <w:endnote w:type="continuationSeparator" w:id="0">
    <w:p w:rsidR="006B18E2" w:rsidRDefault="006B18E2" w:rsidP="00275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8E2" w:rsidRDefault="006B18E2" w:rsidP="0027595B">
      <w:pPr>
        <w:spacing w:after="0" w:line="240" w:lineRule="auto"/>
      </w:pPr>
      <w:r>
        <w:separator/>
      </w:r>
    </w:p>
  </w:footnote>
  <w:footnote w:type="continuationSeparator" w:id="0">
    <w:p w:rsidR="006B18E2" w:rsidRDefault="006B18E2" w:rsidP="00275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41F4"/>
    <w:multiLevelType w:val="hybridMultilevel"/>
    <w:tmpl w:val="07547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576DF"/>
    <w:rsid w:val="00196B63"/>
    <w:rsid w:val="00231657"/>
    <w:rsid w:val="0027595B"/>
    <w:rsid w:val="003E2388"/>
    <w:rsid w:val="004903DD"/>
    <w:rsid w:val="0050344F"/>
    <w:rsid w:val="006B18E2"/>
    <w:rsid w:val="009E6253"/>
    <w:rsid w:val="00A576DF"/>
    <w:rsid w:val="00C70CAA"/>
    <w:rsid w:val="00D45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6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75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595B"/>
  </w:style>
  <w:style w:type="paragraph" w:styleId="Footer">
    <w:name w:val="footer"/>
    <w:basedOn w:val="Normal"/>
    <w:link w:val="FooterChar"/>
    <w:uiPriority w:val="99"/>
    <w:semiHidden/>
    <w:unhideWhenUsed/>
    <w:rsid w:val="00275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59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6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Wharton County Junior College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WCJC</dc:creator>
  <cp:lastModifiedBy>David Glen Smith</cp:lastModifiedBy>
  <cp:revision>2</cp:revision>
  <cp:lastPrinted>2012-11-27T16:20:00Z</cp:lastPrinted>
  <dcterms:created xsi:type="dcterms:W3CDTF">2012-11-27T22:57:00Z</dcterms:created>
  <dcterms:modified xsi:type="dcterms:W3CDTF">2012-11-27T22:57:00Z</dcterms:modified>
</cp:coreProperties>
</file>