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796FE0" w:rsidRDefault="00342C5B" w:rsidP="003B5C6E">
      <w:pPr>
        <w:rPr>
          <w:u w:val="single"/>
        </w:rPr>
      </w:pPr>
      <w:r>
        <w:rPr>
          <w:noProof/>
          <w:lang w:eastAsia="zh-CN"/>
        </w:rPr>
        <w:drawing>
          <wp:anchor distT="0" distB="0" distL="114300" distR="114300" simplePos="0" relativeHeight="251658240"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2"/>
                    <a:srcRect/>
                    <a:stretch>
                      <a:fillRect/>
                    </a:stretch>
                  </pic:blipFill>
                  <pic:spPr bwMode="auto">
                    <a:xfrm>
                      <a:off x="0" y="0"/>
                      <a:ext cx="1704975" cy="781050"/>
                    </a:xfrm>
                    <a:prstGeom prst="rect">
                      <a:avLst/>
                    </a:prstGeom>
                    <a:noFill/>
                    <a:ln w="9525">
                      <a:noFill/>
                      <a:miter lim="800000"/>
                      <a:headEnd/>
                      <a:tailEnd/>
                    </a:ln>
                  </pic:spPr>
                </pic:pic>
              </a:graphicData>
            </a:graphic>
          </wp:anchor>
        </w:drawing>
      </w:r>
    </w:p>
    <w:p w:rsidR="00C36072" w:rsidRPr="00796FE0" w:rsidRDefault="00C36072" w:rsidP="005F3B2F">
      <w:pPr>
        <w:ind w:left="720"/>
        <w:rPr>
          <w:u w:val="single"/>
        </w:rPr>
      </w:pPr>
    </w:p>
    <w:p w:rsidR="00C36072" w:rsidRPr="00796FE0" w:rsidRDefault="00C36072" w:rsidP="005F3B2F">
      <w:pPr>
        <w:ind w:left="720"/>
        <w:rPr>
          <w:u w:val="single"/>
        </w:rPr>
      </w:pPr>
      <w:r w:rsidRPr="00796FE0">
        <w:rPr>
          <w:u w:val="single"/>
        </w:rPr>
        <w:t xml:space="preserve">Instructor contact information </w:t>
      </w:r>
    </w:p>
    <w:p w:rsidR="00C36072" w:rsidRPr="00796FE0" w:rsidRDefault="00C36072" w:rsidP="005F3B2F">
      <w:pPr>
        <w:ind w:left="720"/>
        <w:rPr>
          <w:b/>
          <w:bCs/>
        </w:rPr>
      </w:pPr>
    </w:p>
    <w:tbl>
      <w:tblPr>
        <w:tblW w:w="10080" w:type="dxa"/>
        <w:tblInd w:w="738" w:type="dxa"/>
        <w:tblLook w:val="01E0"/>
      </w:tblPr>
      <w:tblGrid>
        <w:gridCol w:w="1620"/>
        <w:gridCol w:w="3240"/>
        <w:gridCol w:w="1800"/>
        <w:gridCol w:w="3420"/>
      </w:tblGrid>
      <w:tr w:rsidR="00C36072" w:rsidRPr="00796FE0" w:rsidTr="005F3B2F">
        <w:tc>
          <w:tcPr>
            <w:tcW w:w="1620" w:type="dxa"/>
          </w:tcPr>
          <w:p w:rsidR="00C36072" w:rsidRPr="00796FE0" w:rsidRDefault="00C36072" w:rsidP="00D622F8">
            <w:r w:rsidRPr="00796FE0">
              <w:rPr>
                <w:b/>
                <w:bCs/>
              </w:rPr>
              <w:t>Instructor:</w:t>
            </w:r>
          </w:p>
        </w:tc>
        <w:tc>
          <w:tcPr>
            <w:tcW w:w="3240" w:type="dxa"/>
          </w:tcPr>
          <w:p w:rsidR="00C36072" w:rsidRPr="00796FE0" w:rsidRDefault="0027027A" w:rsidP="00D622F8">
            <w:r w:rsidRPr="00796FE0">
              <w:rPr>
                <w:color w:val="000000"/>
              </w:rPr>
              <w:t>David Glen Smith, MA, MFA</w:t>
            </w:r>
          </w:p>
        </w:tc>
        <w:tc>
          <w:tcPr>
            <w:tcW w:w="1800" w:type="dxa"/>
          </w:tcPr>
          <w:p w:rsidR="00C36072" w:rsidRPr="00796FE0" w:rsidRDefault="00C36072" w:rsidP="00D622F8">
            <w:r w:rsidRPr="00796FE0">
              <w:rPr>
                <w:b/>
                <w:bCs/>
              </w:rPr>
              <w:t>Office Phone:</w:t>
            </w:r>
          </w:p>
        </w:tc>
        <w:tc>
          <w:tcPr>
            <w:tcW w:w="3420" w:type="dxa"/>
          </w:tcPr>
          <w:p w:rsidR="00C36072" w:rsidRPr="00796FE0" w:rsidRDefault="00493B77" w:rsidP="00D622F8">
            <w:r w:rsidRPr="000D0726">
              <w:rPr>
                <w:rStyle w:val="apple-style-span"/>
                <w:rFonts w:cs="Arial"/>
              </w:rPr>
              <w:t xml:space="preserve">832-482-1053 LM with Keith </w:t>
            </w:r>
            <w:proofErr w:type="spellStart"/>
            <w:r w:rsidRPr="000D0726">
              <w:rPr>
                <w:rStyle w:val="apple-style-span"/>
                <w:rFonts w:cs="Arial"/>
              </w:rPr>
              <w:t>Crear</w:t>
            </w:r>
            <w:proofErr w:type="spellEnd"/>
          </w:p>
        </w:tc>
      </w:tr>
      <w:tr w:rsidR="00C36072" w:rsidRPr="00796FE0" w:rsidTr="005F3B2F">
        <w:tc>
          <w:tcPr>
            <w:tcW w:w="10080" w:type="dxa"/>
            <w:gridSpan w:val="4"/>
          </w:tcPr>
          <w:p w:rsidR="00C36072" w:rsidRPr="00796FE0" w:rsidRDefault="00C36072" w:rsidP="00D622F8">
            <w:pPr>
              <w:rPr>
                <w:b/>
                <w:bCs/>
              </w:rPr>
            </w:pPr>
          </w:p>
        </w:tc>
      </w:tr>
      <w:tr w:rsidR="0027027A" w:rsidRPr="00796FE0" w:rsidTr="005F3B2F">
        <w:trPr>
          <w:trHeight w:val="232"/>
        </w:trPr>
        <w:tc>
          <w:tcPr>
            <w:tcW w:w="1620" w:type="dxa"/>
            <w:vMerge w:val="restart"/>
          </w:tcPr>
          <w:p w:rsidR="0027027A" w:rsidRPr="00796FE0" w:rsidRDefault="0027027A" w:rsidP="00D622F8">
            <w:r w:rsidRPr="00796FE0">
              <w:rPr>
                <w:b/>
                <w:bCs/>
              </w:rPr>
              <w:t>Office:</w:t>
            </w:r>
            <w:r w:rsidRPr="00796FE0">
              <w:tab/>
            </w:r>
          </w:p>
        </w:tc>
        <w:tc>
          <w:tcPr>
            <w:tcW w:w="3240" w:type="dxa"/>
            <w:vMerge w:val="restart"/>
          </w:tcPr>
          <w:p w:rsidR="0027027A" w:rsidRPr="00796FE0" w:rsidRDefault="0027027A" w:rsidP="00D72925">
            <w:pPr>
              <w:rPr>
                <w:color w:val="000000"/>
              </w:rPr>
            </w:pPr>
            <w:r w:rsidRPr="00796FE0">
              <w:rPr>
                <w:color w:val="000000"/>
              </w:rPr>
              <w:t>208 LRNC</w:t>
            </w:r>
            <w:r w:rsidRPr="00796FE0">
              <w:rPr>
                <w:color w:val="000000"/>
              </w:rPr>
              <w:br/>
              <w:t>(Faculty &amp; Staff Excellence Center)</w:t>
            </w:r>
            <w:r w:rsidR="00702CDC">
              <w:rPr>
                <w:color w:val="000000"/>
              </w:rPr>
              <w:t xml:space="preserve"> — in Library</w:t>
            </w:r>
          </w:p>
        </w:tc>
        <w:tc>
          <w:tcPr>
            <w:tcW w:w="1800" w:type="dxa"/>
          </w:tcPr>
          <w:p w:rsidR="0027027A" w:rsidRPr="00796FE0" w:rsidRDefault="0027027A" w:rsidP="00D622F8">
            <w:pPr>
              <w:rPr>
                <w:b/>
                <w:bCs/>
              </w:rPr>
            </w:pPr>
            <w:r w:rsidRPr="00796FE0">
              <w:rPr>
                <w:b/>
                <w:bCs/>
              </w:rPr>
              <w:t>Office Hours:</w:t>
            </w:r>
          </w:p>
        </w:tc>
        <w:tc>
          <w:tcPr>
            <w:tcW w:w="3420" w:type="dxa"/>
          </w:tcPr>
          <w:p w:rsidR="0027027A" w:rsidRPr="00796FE0" w:rsidRDefault="00B4458E" w:rsidP="007277F6">
            <w:r>
              <w:rPr>
                <w:color w:val="000000"/>
              </w:rPr>
              <w:t xml:space="preserve">By appointment/ </w:t>
            </w:r>
            <w:r>
              <w:rPr>
                <w:color w:val="000000"/>
              </w:rPr>
              <w:br/>
            </w:r>
          </w:p>
        </w:tc>
      </w:tr>
      <w:tr w:rsidR="0027027A" w:rsidRPr="00796FE0" w:rsidTr="005F3B2F">
        <w:trPr>
          <w:trHeight w:val="232"/>
        </w:trPr>
        <w:tc>
          <w:tcPr>
            <w:tcW w:w="1620" w:type="dxa"/>
            <w:vMerge/>
          </w:tcPr>
          <w:p w:rsidR="0027027A" w:rsidRPr="00796FE0" w:rsidRDefault="0027027A" w:rsidP="00D622F8">
            <w:pPr>
              <w:rPr>
                <w:b/>
                <w:bCs/>
              </w:rPr>
            </w:pPr>
          </w:p>
        </w:tc>
        <w:tc>
          <w:tcPr>
            <w:tcW w:w="3240" w:type="dxa"/>
            <w:vMerge/>
          </w:tcPr>
          <w:p w:rsidR="0027027A" w:rsidRPr="00796FE0" w:rsidRDefault="0027027A" w:rsidP="00D622F8"/>
        </w:tc>
        <w:tc>
          <w:tcPr>
            <w:tcW w:w="5220" w:type="dxa"/>
            <w:gridSpan w:val="2"/>
          </w:tcPr>
          <w:p w:rsidR="0027027A" w:rsidRPr="00796FE0" w:rsidRDefault="007277F6" w:rsidP="007277F6">
            <w:r>
              <w:t xml:space="preserve">                                 </w:t>
            </w:r>
          </w:p>
        </w:tc>
      </w:tr>
      <w:tr w:rsidR="0027027A" w:rsidRPr="00300267" w:rsidTr="005F3B2F">
        <w:tc>
          <w:tcPr>
            <w:tcW w:w="1620" w:type="dxa"/>
          </w:tcPr>
          <w:p w:rsidR="0027027A" w:rsidRPr="00796FE0" w:rsidRDefault="0027027A" w:rsidP="00D622F8">
            <w:r w:rsidRPr="00796FE0">
              <w:rPr>
                <w:b/>
                <w:bCs/>
              </w:rPr>
              <w:t>E-mail:</w:t>
            </w:r>
            <w:r w:rsidRPr="00796FE0">
              <w:tab/>
            </w:r>
          </w:p>
        </w:tc>
        <w:tc>
          <w:tcPr>
            <w:tcW w:w="3240" w:type="dxa"/>
          </w:tcPr>
          <w:p w:rsidR="0027027A" w:rsidRPr="00796FE0" w:rsidRDefault="0027027A" w:rsidP="00D72925">
            <w:pPr>
              <w:rPr>
                <w:color w:val="000000"/>
              </w:rPr>
            </w:pPr>
            <w:r w:rsidRPr="00796FE0">
              <w:rPr>
                <w:color w:val="000000"/>
              </w:rPr>
              <w:t>david.g.smith@lonestar.edu</w:t>
            </w:r>
          </w:p>
        </w:tc>
        <w:tc>
          <w:tcPr>
            <w:tcW w:w="1800" w:type="dxa"/>
          </w:tcPr>
          <w:p w:rsidR="0027027A" w:rsidRPr="00796FE0" w:rsidRDefault="0027027A" w:rsidP="00D622F8">
            <w:pPr>
              <w:rPr>
                <w:b/>
                <w:bCs/>
              </w:rPr>
            </w:pPr>
            <w:r w:rsidRPr="00796FE0">
              <w:rPr>
                <w:b/>
                <w:bCs/>
              </w:rPr>
              <w:t>Website:</w:t>
            </w:r>
          </w:p>
        </w:tc>
        <w:tc>
          <w:tcPr>
            <w:tcW w:w="3420" w:type="dxa"/>
          </w:tcPr>
          <w:p w:rsidR="0027027A" w:rsidRPr="00300267" w:rsidRDefault="00476135" w:rsidP="00B4458E">
            <w:pPr>
              <w:rPr>
                <w:lang w:val="fr-FR"/>
              </w:rPr>
            </w:pPr>
            <w:hyperlink r:id="rId13" w:history="1">
              <w:r w:rsidR="0027027A" w:rsidRPr="00300267">
                <w:rPr>
                  <w:rStyle w:val="Hyperlink"/>
                  <w:rFonts w:cs="Arial"/>
                  <w:bCs/>
                  <w:lang w:val="fr-FR"/>
                </w:rPr>
                <w:t>www.davidglensmith.com/lonestar</w:t>
              </w:r>
            </w:hyperlink>
            <w:r w:rsidR="0027027A" w:rsidRPr="00300267">
              <w:rPr>
                <w:bCs/>
                <w:color w:val="000000"/>
                <w:lang w:val="fr-FR"/>
              </w:rPr>
              <w:br/>
            </w:r>
            <w:r w:rsidR="003548A1" w:rsidRPr="00300267">
              <w:rPr>
                <w:bCs/>
                <w:color w:val="000000"/>
                <w:lang w:val="fr-FR"/>
              </w:rPr>
              <w:t xml:space="preserve">Turnitin.com id: </w:t>
            </w:r>
            <w:r w:rsidR="00257E2C" w:rsidRPr="00257E2C">
              <w:rPr>
                <w:b/>
              </w:rPr>
              <w:t>4125892</w:t>
            </w:r>
            <w:r w:rsidR="003548A1" w:rsidRPr="00B4458E">
              <w:rPr>
                <w:bCs/>
                <w:color w:val="000000"/>
              </w:rPr>
              <w:br/>
            </w:r>
            <w:proofErr w:type="spellStart"/>
            <w:r w:rsidR="003548A1" w:rsidRPr="00300267">
              <w:rPr>
                <w:bCs/>
                <w:color w:val="000000"/>
                <w:lang w:val="fr-FR"/>
              </w:rPr>
              <w:t>password</w:t>
            </w:r>
            <w:proofErr w:type="spellEnd"/>
            <w:r w:rsidR="003548A1" w:rsidRPr="00300267">
              <w:rPr>
                <w:bCs/>
                <w:color w:val="000000"/>
                <w:lang w:val="fr-FR"/>
              </w:rPr>
              <w:t xml:space="preserve">: </w:t>
            </w:r>
            <w:proofErr w:type="spellStart"/>
            <w:r w:rsidR="003548A1" w:rsidRPr="00300267">
              <w:rPr>
                <w:b/>
                <w:bCs/>
                <w:color w:val="000000"/>
                <w:lang w:val="fr-FR"/>
              </w:rPr>
              <w:t>Literature</w:t>
            </w:r>
            <w:proofErr w:type="spellEnd"/>
          </w:p>
        </w:tc>
      </w:tr>
    </w:tbl>
    <w:p w:rsidR="00C36072" w:rsidRPr="00796FE0" w:rsidRDefault="00C36072" w:rsidP="005F3B2F">
      <w:pPr>
        <w:ind w:left="720"/>
        <w:rPr>
          <w:u w:val="single"/>
        </w:rPr>
      </w:pPr>
      <w:r w:rsidRPr="00796FE0">
        <w:rPr>
          <w:u w:val="single"/>
        </w:rPr>
        <w:t xml:space="preserve">Welcome to </w:t>
      </w:r>
    </w:p>
    <w:p w:rsidR="00C36072" w:rsidRPr="00796FE0" w:rsidRDefault="00C36072" w:rsidP="005F3B2F">
      <w:pPr>
        <w:ind w:left="720"/>
        <w:rPr>
          <w:b/>
          <w:bCs/>
        </w:rPr>
      </w:pPr>
    </w:p>
    <w:tbl>
      <w:tblPr>
        <w:tblW w:w="102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2790"/>
      </w:tblGrid>
      <w:tr w:rsidR="00C36072" w:rsidRPr="00796FE0" w:rsidTr="00E86CBF">
        <w:trPr>
          <w:trHeight w:val="288"/>
        </w:trPr>
        <w:tc>
          <w:tcPr>
            <w:tcW w:w="2250" w:type="dxa"/>
            <w:tcBorders>
              <w:top w:val="nil"/>
              <w:left w:val="nil"/>
              <w:bottom w:val="nil"/>
              <w:right w:val="nil"/>
            </w:tcBorders>
          </w:tcPr>
          <w:p w:rsidR="00C36072" w:rsidRPr="00796FE0" w:rsidRDefault="00C36072" w:rsidP="00D622F8">
            <w:pPr>
              <w:rPr>
                <w:b/>
                <w:bCs/>
              </w:rPr>
            </w:pPr>
            <w:r w:rsidRPr="00796FE0">
              <w:rPr>
                <w:b/>
                <w:bCs/>
              </w:rPr>
              <w:t>Course Title:</w:t>
            </w:r>
          </w:p>
        </w:tc>
        <w:tc>
          <w:tcPr>
            <w:tcW w:w="2836" w:type="dxa"/>
            <w:gridSpan w:val="2"/>
            <w:tcBorders>
              <w:top w:val="nil"/>
              <w:left w:val="nil"/>
              <w:bottom w:val="nil"/>
              <w:right w:val="nil"/>
            </w:tcBorders>
          </w:tcPr>
          <w:p w:rsidR="00C36072" w:rsidRPr="00796FE0" w:rsidRDefault="00724BE0" w:rsidP="00D622F8">
            <w:r w:rsidRPr="00796FE0">
              <w:t>Composition &amp; Rhetoric II</w:t>
            </w:r>
          </w:p>
        </w:tc>
        <w:tc>
          <w:tcPr>
            <w:tcW w:w="2384" w:type="dxa"/>
            <w:tcBorders>
              <w:top w:val="nil"/>
              <w:left w:val="nil"/>
              <w:bottom w:val="nil"/>
              <w:right w:val="nil"/>
            </w:tcBorders>
          </w:tcPr>
          <w:p w:rsidR="00C36072" w:rsidRPr="00796FE0" w:rsidRDefault="00C36072" w:rsidP="00D622F8">
            <w:pPr>
              <w:rPr>
                <w:b/>
                <w:bCs/>
              </w:rPr>
            </w:pPr>
            <w:r w:rsidRPr="00796FE0">
              <w:rPr>
                <w:b/>
                <w:bCs/>
              </w:rPr>
              <w:t>Semester and Year:</w:t>
            </w:r>
          </w:p>
        </w:tc>
        <w:tc>
          <w:tcPr>
            <w:tcW w:w="2790" w:type="dxa"/>
            <w:tcBorders>
              <w:top w:val="nil"/>
              <w:left w:val="nil"/>
              <w:bottom w:val="nil"/>
              <w:right w:val="nil"/>
            </w:tcBorders>
          </w:tcPr>
          <w:p w:rsidR="00C36072" w:rsidRPr="00796FE0" w:rsidRDefault="002077F7" w:rsidP="00257E2C">
            <w:pPr>
              <w:rPr>
                <w:b/>
                <w:bCs/>
              </w:rPr>
            </w:pPr>
            <w:r>
              <w:t>S</w:t>
            </w:r>
            <w:r w:rsidR="00257E2C">
              <w:t>ummer</w:t>
            </w:r>
            <w:r>
              <w:t xml:space="preserve"> 2011</w:t>
            </w:r>
          </w:p>
        </w:tc>
      </w:tr>
      <w:tr w:rsidR="00C36072" w:rsidRPr="00796FE0" w:rsidTr="00E86CBF">
        <w:trPr>
          <w:trHeight w:val="288"/>
        </w:trPr>
        <w:tc>
          <w:tcPr>
            <w:tcW w:w="2808" w:type="dxa"/>
            <w:gridSpan w:val="2"/>
            <w:tcBorders>
              <w:top w:val="nil"/>
              <w:left w:val="nil"/>
              <w:bottom w:val="nil"/>
              <w:right w:val="nil"/>
            </w:tcBorders>
          </w:tcPr>
          <w:p w:rsidR="00C36072" w:rsidRPr="00796FE0" w:rsidRDefault="00C36072" w:rsidP="00D622F8">
            <w:pPr>
              <w:rPr>
                <w:b/>
                <w:bCs/>
              </w:rPr>
            </w:pPr>
            <w:r w:rsidRPr="00796FE0">
              <w:rPr>
                <w:b/>
                <w:bCs/>
              </w:rPr>
              <w:t>Course Prefix:</w:t>
            </w:r>
          </w:p>
        </w:tc>
        <w:tc>
          <w:tcPr>
            <w:tcW w:w="2278" w:type="dxa"/>
            <w:tcBorders>
              <w:top w:val="nil"/>
              <w:left w:val="nil"/>
              <w:bottom w:val="nil"/>
              <w:right w:val="nil"/>
            </w:tcBorders>
          </w:tcPr>
          <w:p w:rsidR="00C36072" w:rsidRPr="00796FE0" w:rsidRDefault="00724BE0" w:rsidP="00D622F8">
            <w:pPr>
              <w:rPr>
                <w:b/>
                <w:bCs/>
              </w:rPr>
            </w:pPr>
            <w:r w:rsidRPr="00796FE0">
              <w:t>ENGL</w:t>
            </w:r>
          </w:p>
        </w:tc>
        <w:tc>
          <w:tcPr>
            <w:tcW w:w="2384" w:type="dxa"/>
            <w:tcBorders>
              <w:top w:val="nil"/>
              <w:left w:val="nil"/>
              <w:bottom w:val="nil"/>
              <w:right w:val="nil"/>
            </w:tcBorders>
          </w:tcPr>
          <w:p w:rsidR="00C36072" w:rsidRPr="00796FE0" w:rsidRDefault="00C36072" w:rsidP="00D622F8">
            <w:pPr>
              <w:rPr>
                <w:b/>
                <w:bCs/>
              </w:rPr>
            </w:pPr>
          </w:p>
        </w:tc>
        <w:tc>
          <w:tcPr>
            <w:tcW w:w="2790" w:type="dxa"/>
            <w:tcBorders>
              <w:top w:val="nil"/>
              <w:left w:val="nil"/>
              <w:bottom w:val="nil"/>
              <w:right w:val="nil"/>
            </w:tcBorders>
          </w:tcPr>
          <w:p w:rsidR="00C36072" w:rsidRPr="00796FE0" w:rsidRDefault="00C36072" w:rsidP="00D622F8">
            <w:pPr>
              <w:rPr>
                <w:b/>
                <w:bCs/>
              </w:rPr>
            </w:pPr>
          </w:p>
        </w:tc>
      </w:tr>
      <w:tr w:rsidR="00C36072" w:rsidRPr="00796FE0" w:rsidTr="00E86CBF">
        <w:trPr>
          <w:trHeight w:val="288"/>
        </w:trPr>
        <w:tc>
          <w:tcPr>
            <w:tcW w:w="2808" w:type="dxa"/>
            <w:gridSpan w:val="2"/>
            <w:tcBorders>
              <w:top w:val="nil"/>
              <w:left w:val="nil"/>
              <w:bottom w:val="nil"/>
              <w:right w:val="nil"/>
            </w:tcBorders>
          </w:tcPr>
          <w:p w:rsidR="00C36072" w:rsidRPr="00796FE0" w:rsidRDefault="00C36072" w:rsidP="00D622F8">
            <w:pPr>
              <w:rPr>
                <w:b/>
                <w:bCs/>
              </w:rPr>
            </w:pPr>
            <w:r w:rsidRPr="00796FE0">
              <w:rPr>
                <w:b/>
                <w:bCs/>
              </w:rPr>
              <w:t>Course Number:</w:t>
            </w:r>
          </w:p>
        </w:tc>
        <w:tc>
          <w:tcPr>
            <w:tcW w:w="2278" w:type="dxa"/>
            <w:tcBorders>
              <w:top w:val="nil"/>
              <w:left w:val="nil"/>
              <w:bottom w:val="nil"/>
              <w:right w:val="nil"/>
            </w:tcBorders>
          </w:tcPr>
          <w:p w:rsidR="00C36072" w:rsidRDefault="00724BE0" w:rsidP="00D622F8">
            <w:r w:rsidRPr="00796FE0">
              <w:t>1302</w:t>
            </w:r>
            <w:r w:rsidR="00257E2C">
              <w:t>: 5034</w:t>
            </w:r>
          </w:p>
          <w:p w:rsidR="00E86CBF" w:rsidRPr="00E86CBF" w:rsidRDefault="00E86CBF" w:rsidP="00D622F8"/>
        </w:tc>
        <w:tc>
          <w:tcPr>
            <w:tcW w:w="2384" w:type="dxa"/>
            <w:tcBorders>
              <w:top w:val="nil"/>
              <w:left w:val="nil"/>
              <w:bottom w:val="nil"/>
              <w:right w:val="nil"/>
            </w:tcBorders>
          </w:tcPr>
          <w:p w:rsidR="00C36072" w:rsidRPr="00796FE0" w:rsidRDefault="00C36072" w:rsidP="00D622F8">
            <w:pPr>
              <w:rPr>
                <w:b/>
                <w:bCs/>
              </w:rPr>
            </w:pPr>
            <w:r w:rsidRPr="00796FE0">
              <w:rPr>
                <w:b/>
                <w:bCs/>
              </w:rPr>
              <w:t>Class Days &amp; Times:</w:t>
            </w:r>
          </w:p>
        </w:tc>
        <w:tc>
          <w:tcPr>
            <w:tcW w:w="2790" w:type="dxa"/>
            <w:tcBorders>
              <w:top w:val="nil"/>
              <w:left w:val="nil"/>
              <w:bottom w:val="nil"/>
              <w:right w:val="nil"/>
            </w:tcBorders>
          </w:tcPr>
          <w:p w:rsidR="00C36072" w:rsidRDefault="00724BE0" w:rsidP="007E7E0F">
            <w:r w:rsidRPr="00796FE0">
              <w:t xml:space="preserve">M </w:t>
            </w:r>
            <w:r w:rsidR="00257E2C">
              <w:t xml:space="preserve">T W </w:t>
            </w:r>
            <w:proofErr w:type="spellStart"/>
            <w:r w:rsidR="00257E2C">
              <w:t>Th</w:t>
            </w:r>
            <w:proofErr w:type="spellEnd"/>
            <w:r w:rsidRPr="00796FE0">
              <w:t xml:space="preserve"> </w:t>
            </w:r>
            <w:r w:rsidR="00257E2C">
              <w:t>2:45p</w:t>
            </w:r>
            <w:r w:rsidR="007E7E0F">
              <w:t>m</w:t>
            </w:r>
            <w:r w:rsidRPr="00796FE0">
              <w:t>–</w:t>
            </w:r>
            <w:r w:rsidR="00257E2C">
              <w:t>4:55p</w:t>
            </w:r>
            <w:r w:rsidR="007E7E0F">
              <w:t>m</w:t>
            </w:r>
          </w:p>
          <w:p w:rsidR="00E86CBF" w:rsidRPr="00796FE0" w:rsidRDefault="00E86CBF" w:rsidP="00D53197">
            <w:pPr>
              <w:rPr>
                <w:b/>
                <w:bCs/>
              </w:rPr>
            </w:pPr>
          </w:p>
        </w:tc>
      </w:tr>
      <w:tr w:rsidR="00D53197" w:rsidRPr="00796FE0" w:rsidTr="00E86CBF">
        <w:trPr>
          <w:trHeight w:val="288"/>
        </w:trPr>
        <w:tc>
          <w:tcPr>
            <w:tcW w:w="2808" w:type="dxa"/>
            <w:gridSpan w:val="2"/>
            <w:tcBorders>
              <w:top w:val="nil"/>
              <w:left w:val="nil"/>
              <w:bottom w:val="nil"/>
              <w:right w:val="nil"/>
            </w:tcBorders>
          </w:tcPr>
          <w:p w:rsidR="00D53197" w:rsidRPr="00796FE0" w:rsidRDefault="00D53197" w:rsidP="00D622F8">
            <w:pPr>
              <w:rPr>
                <w:b/>
                <w:bCs/>
              </w:rPr>
            </w:pPr>
            <w:r w:rsidRPr="00796FE0">
              <w:rPr>
                <w:b/>
                <w:bCs/>
              </w:rPr>
              <w:t>Credit Hours:</w:t>
            </w:r>
            <w:r>
              <w:rPr>
                <w:b/>
                <w:bCs/>
              </w:rPr>
              <w:t xml:space="preserve">  3</w:t>
            </w:r>
          </w:p>
        </w:tc>
        <w:tc>
          <w:tcPr>
            <w:tcW w:w="2278" w:type="dxa"/>
            <w:tcBorders>
              <w:top w:val="nil"/>
              <w:left w:val="nil"/>
              <w:bottom w:val="nil"/>
              <w:right w:val="nil"/>
            </w:tcBorders>
          </w:tcPr>
          <w:p w:rsidR="00D53197" w:rsidRPr="00796FE0" w:rsidRDefault="00D53197" w:rsidP="00D622F8"/>
        </w:tc>
        <w:tc>
          <w:tcPr>
            <w:tcW w:w="2384" w:type="dxa"/>
            <w:tcBorders>
              <w:top w:val="nil"/>
              <w:left w:val="nil"/>
              <w:bottom w:val="nil"/>
              <w:right w:val="nil"/>
            </w:tcBorders>
          </w:tcPr>
          <w:p w:rsidR="00D53197" w:rsidRPr="00796FE0" w:rsidRDefault="00D53197" w:rsidP="00DC2CC5">
            <w:pPr>
              <w:rPr>
                <w:b/>
                <w:bCs/>
              </w:rPr>
            </w:pPr>
            <w:r w:rsidRPr="00796FE0">
              <w:rPr>
                <w:b/>
                <w:bCs/>
              </w:rPr>
              <w:t>Class Room Location:</w:t>
            </w:r>
          </w:p>
        </w:tc>
        <w:tc>
          <w:tcPr>
            <w:tcW w:w="2790" w:type="dxa"/>
            <w:tcBorders>
              <w:top w:val="nil"/>
              <w:left w:val="nil"/>
              <w:bottom w:val="nil"/>
              <w:right w:val="nil"/>
            </w:tcBorders>
          </w:tcPr>
          <w:p w:rsidR="00D53197" w:rsidRPr="00796FE0" w:rsidRDefault="00257E2C" w:rsidP="00DC2CC5">
            <w:r>
              <w:t>HSC 201</w:t>
            </w:r>
            <w:r w:rsidR="00D53197">
              <w:br/>
            </w:r>
          </w:p>
        </w:tc>
      </w:tr>
      <w:tr w:rsidR="00D53197" w:rsidRPr="00796FE0" w:rsidTr="00E86CBF">
        <w:trPr>
          <w:trHeight w:val="288"/>
        </w:trPr>
        <w:tc>
          <w:tcPr>
            <w:tcW w:w="2808" w:type="dxa"/>
            <w:gridSpan w:val="2"/>
            <w:tcBorders>
              <w:top w:val="nil"/>
              <w:left w:val="nil"/>
              <w:bottom w:val="nil"/>
              <w:right w:val="nil"/>
            </w:tcBorders>
          </w:tcPr>
          <w:p w:rsidR="00D53197" w:rsidRPr="00796FE0" w:rsidRDefault="00D53197" w:rsidP="00D622F8">
            <w:pPr>
              <w:rPr>
                <w:b/>
                <w:bCs/>
              </w:rPr>
            </w:pPr>
          </w:p>
        </w:tc>
        <w:tc>
          <w:tcPr>
            <w:tcW w:w="2278" w:type="dxa"/>
            <w:tcBorders>
              <w:top w:val="nil"/>
              <w:left w:val="nil"/>
              <w:bottom w:val="nil"/>
              <w:right w:val="nil"/>
            </w:tcBorders>
          </w:tcPr>
          <w:p w:rsidR="00D53197" w:rsidRPr="00796FE0" w:rsidRDefault="00D53197" w:rsidP="00D622F8"/>
        </w:tc>
        <w:tc>
          <w:tcPr>
            <w:tcW w:w="2384" w:type="dxa"/>
            <w:tcBorders>
              <w:top w:val="nil"/>
              <w:left w:val="nil"/>
              <w:bottom w:val="nil"/>
              <w:right w:val="nil"/>
            </w:tcBorders>
          </w:tcPr>
          <w:p w:rsidR="00D53197" w:rsidRPr="00796FE0" w:rsidRDefault="00D53197" w:rsidP="00D622F8">
            <w:pPr>
              <w:rPr>
                <w:b/>
                <w:bCs/>
              </w:rPr>
            </w:pPr>
          </w:p>
        </w:tc>
        <w:tc>
          <w:tcPr>
            <w:tcW w:w="2790" w:type="dxa"/>
            <w:tcBorders>
              <w:top w:val="nil"/>
              <w:left w:val="nil"/>
              <w:bottom w:val="nil"/>
              <w:right w:val="nil"/>
            </w:tcBorders>
          </w:tcPr>
          <w:p w:rsidR="00D53197" w:rsidRPr="00796FE0" w:rsidRDefault="00D53197" w:rsidP="00D53197"/>
        </w:tc>
      </w:tr>
    </w:tbl>
    <w:p w:rsidR="00C36072" w:rsidRPr="00796FE0" w:rsidRDefault="00C36072" w:rsidP="005F3B2F">
      <w:pPr>
        <w:ind w:left="720"/>
        <w:rPr>
          <w:b/>
          <w:bCs/>
        </w:rPr>
      </w:pPr>
    </w:p>
    <w:p w:rsidR="00C36072" w:rsidRPr="00796FE0" w:rsidRDefault="00C36072" w:rsidP="005F3B2F">
      <w:pPr>
        <w:ind w:left="720"/>
        <w:rPr>
          <w:b/>
          <w:bCs/>
        </w:rPr>
        <w:sectPr w:rsidR="00C36072" w:rsidRPr="00796FE0" w:rsidSect="000950BD">
          <w:footerReference w:type="default" r:id="rId14"/>
          <w:pgSz w:w="12240" w:h="15840"/>
          <w:pgMar w:top="1440" w:right="1152" w:bottom="1440" w:left="990" w:header="720" w:footer="720" w:gutter="0"/>
          <w:cols w:space="720"/>
          <w:docGrid w:linePitch="360"/>
        </w:sectPr>
      </w:pPr>
    </w:p>
    <w:p w:rsidR="0091348C" w:rsidRPr="00A0207A" w:rsidRDefault="00C36072" w:rsidP="00A0207A">
      <w:pPr>
        <w:ind w:left="720"/>
        <w:rPr>
          <w:u w:val="single"/>
        </w:rPr>
      </w:pPr>
      <w:r w:rsidRPr="00796FE0">
        <w:rPr>
          <w:u w:val="single"/>
        </w:rPr>
        <w:lastRenderedPageBreak/>
        <w:t>Course overview</w:t>
      </w:r>
    </w:p>
    <w:p w:rsidR="00C36072" w:rsidRPr="00796FE0" w:rsidRDefault="00C36072" w:rsidP="005F3B2F">
      <w:pPr>
        <w:ind w:left="720"/>
        <w:rPr>
          <w:bCs/>
        </w:rPr>
      </w:pPr>
      <w:r w:rsidRPr="00796FE0">
        <w:rPr>
          <w:bCs/>
        </w:rPr>
        <w:t xml:space="preserve">For details go to </w:t>
      </w:r>
      <w:hyperlink r:id="rId15" w:history="1">
        <w:r w:rsidRPr="00796FE0">
          <w:rPr>
            <w:rStyle w:val="Hyperlink"/>
            <w:rFonts w:cs="Arial"/>
          </w:rPr>
          <w:t>http://research.lonestar.edu/cat/catsrch.asp</w:t>
        </w:r>
      </w:hyperlink>
      <w:r w:rsidRPr="00796FE0">
        <w:t xml:space="preserve"> </w:t>
      </w:r>
    </w:p>
    <w:p w:rsidR="00C36072" w:rsidRPr="00796FE0" w:rsidRDefault="00C36072" w:rsidP="005F3B2F">
      <w:pPr>
        <w:ind w:left="720"/>
        <w:rPr>
          <w:bCs/>
        </w:rPr>
        <w:sectPr w:rsidR="00C36072" w:rsidRPr="00796FE0" w:rsidSect="000950BD">
          <w:type w:val="continuous"/>
          <w:pgSz w:w="12240" w:h="15840"/>
          <w:pgMar w:top="1440" w:right="1152" w:bottom="1440" w:left="990" w:header="720" w:footer="720" w:gutter="0"/>
          <w:cols w:space="720"/>
          <w:formProt w:val="0"/>
          <w:docGrid w:linePitch="360"/>
        </w:sectPr>
      </w:pPr>
    </w:p>
    <w:p w:rsidR="0091348C" w:rsidRPr="00796FE0" w:rsidRDefault="0091348C" w:rsidP="005F3B2F">
      <w:pPr>
        <w:ind w:left="720"/>
        <w:rPr>
          <w:b/>
          <w:bCs/>
        </w:rPr>
      </w:pPr>
    </w:p>
    <w:p w:rsidR="00C36072" w:rsidRPr="00796FE0" w:rsidRDefault="00C36072" w:rsidP="005F3B2F">
      <w:pPr>
        <w:ind w:left="720"/>
        <w:rPr>
          <w:b/>
          <w:bCs/>
        </w:rPr>
      </w:pPr>
      <w:r w:rsidRPr="00796FE0">
        <w:rPr>
          <w:b/>
          <w:bCs/>
        </w:rPr>
        <w:t>Catalog Description:</w:t>
      </w:r>
      <w:r w:rsidRPr="00796FE0">
        <w:rPr>
          <w:b/>
          <w:bCs/>
        </w:rPr>
        <w:tab/>
      </w:r>
    </w:p>
    <w:p w:rsidR="00C36072" w:rsidRPr="00796FE0" w:rsidRDefault="00A032AC" w:rsidP="005F3B2F">
      <w:pPr>
        <w:pStyle w:val="BasicParagraph"/>
        <w:tabs>
          <w:tab w:val="left" w:pos="180"/>
          <w:tab w:val="left" w:pos="360"/>
          <w:tab w:val="left" w:pos="720"/>
          <w:tab w:val="left" w:pos="1080"/>
          <w:tab w:val="left" w:pos="1440"/>
        </w:tabs>
        <w:ind w:left="720"/>
        <w:rPr>
          <w:rFonts w:ascii="Arial" w:hAnsi="Arial" w:cs="Arial"/>
          <w:sz w:val="20"/>
          <w:szCs w:val="20"/>
        </w:rPr>
      </w:pPr>
      <w:proofErr w:type="gramStart"/>
      <w:r w:rsidRPr="00796FE0">
        <w:rPr>
          <w:rFonts w:ascii="Arial" w:hAnsi="Arial" w:cs="Arial"/>
          <w:sz w:val="20"/>
          <w:szCs w:val="20"/>
        </w:rPr>
        <w:t>A continuation of ENGL 1301, with an emphasis on critical papers, culminating in a term paper or papers.</w:t>
      </w:r>
      <w:proofErr w:type="gramEnd"/>
      <w:r w:rsidRPr="00796FE0">
        <w:rPr>
          <w:rFonts w:ascii="Arial" w:hAnsi="Arial" w:cs="Arial"/>
          <w:sz w:val="20"/>
          <w:szCs w:val="20"/>
        </w:rPr>
        <w:t xml:space="preserve"> </w:t>
      </w:r>
      <w:proofErr w:type="gramStart"/>
      <w:r w:rsidRPr="00796FE0">
        <w:rPr>
          <w:rFonts w:ascii="Arial" w:hAnsi="Arial" w:cs="Arial"/>
          <w:sz w:val="20"/>
          <w:szCs w:val="20"/>
        </w:rPr>
        <w:t>Readings in modern prose, poetry, and drama.</w:t>
      </w:r>
      <w:proofErr w:type="gramEnd"/>
      <w:r w:rsidRPr="00796FE0">
        <w:rPr>
          <w:rFonts w:ascii="Arial" w:hAnsi="Arial" w:cs="Arial"/>
          <w:sz w:val="20"/>
          <w:szCs w:val="20"/>
        </w:rPr>
        <w:t xml:space="preserve"> </w:t>
      </w:r>
    </w:p>
    <w:p w:rsidR="00A032AC" w:rsidRPr="00796FE0" w:rsidRDefault="00A032AC" w:rsidP="005F3B2F">
      <w:pPr>
        <w:pStyle w:val="BasicParagraph"/>
        <w:tabs>
          <w:tab w:val="left" w:pos="180"/>
          <w:tab w:val="left" w:pos="360"/>
          <w:tab w:val="left" w:pos="720"/>
          <w:tab w:val="left" w:pos="1080"/>
          <w:tab w:val="left" w:pos="1440"/>
        </w:tabs>
        <w:ind w:left="720"/>
        <w:rPr>
          <w:rFonts w:ascii="Arial" w:hAnsi="Arial" w:cs="Arial"/>
          <w:sz w:val="20"/>
          <w:szCs w:val="20"/>
        </w:rPr>
      </w:pPr>
    </w:p>
    <w:p w:rsidR="00C36072" w:rsidRPr="00796FE0" w:rsidRDefault="00C36072" w:rsidP="000F6111">
      <w:pPr>
        <w:rPr>
          <w:b/>
          <w:bCs/>
        </w:rPr>
      </w:pPr>
      <w:r w:rsidRPr="00796FE0">
        <w:rPr>
          <w:b/>
          <w:bCs/>
        </w:rPr>
        <w:t xml:space="preserve">Course Learning Outcomes: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Analyze a text by implementing rhetorical and/or literary strategies.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Recognize the elements of appropriate literary genres.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Focus a topic and formulate a critical/analytical thesis, focus, main point, or claim appropriate for an </w:t>
      </w:r>
      <w:r>
        <w:rPr>
          <w:rFonts w:ascii="Arial" w:hAnsi="Arial" w:cs="Arial"/>
          <w:sz w:val="20"/>
          <w:szCs w:val="20"/>
        </w:rPr>
        <w:br/>
        <w:t xml:space="preserve">           </w:t>
      </w:r>
      <w:r w:rsidR="00A032AC" w:rsidRPr="00796FE0">
        <w:rPr>
          <w:rFonts w:ascii="Arial" w:hAnsi="Arial" w:cs="Arial"/>
          <w:sz w:val="20"/>
          <w:szCs w:val="20"/>
        </w:rPr>
        <w:t xml:space="preserve">academic audience that analyzes literature/nonfiction and/or fiction.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Use a variety of organizational strategies within a single paper to support a thesis, </w:t>
      </w:r>
      <w:r>
        <w:rPr>
          <w:rFonts w:ascii="Arial" w:hAnsi="Arial" w:cs="Arial"/>
          <w:sz w:val="20"/>
          <w:szCs w:val="20"/>
        </w:rPr>
        <w:t xml:space="preserve">focus, main point, or </w:t>
      </w:r>
      <w:r w:rsidR="00A032AC" w:rsidRPr="00796FE0">
        <w:rPr>
          <w:rFonts w:ascii="Arial" w:hAnsi="Arial" w:cs="Arial"/>
          <w:sz w:val="20"/>
          <w:szCs w:val="20"/>
        </w:rPr>
        <w:t xml:space="preserve">claim.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Interpret texts in a variety of cultural and historical contexts.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Demonstrate an ability to use effective research techniques to find appropriate oral and/or written media such </w:t>
      </w:r>
      <w:r w:rsidR="00A032AC" w:rsidRPr="00796FE0">
        <w:rPr>
          <w:rFonts w:ascii="Arial" w:hAnsi="Arial" w:cs="Arial"/>
          <w:sz w:val="20"/>
          <w:szCs w:val="20"/>
        </w:rPr>
        <w:br/>
      </w:r>
      <w:r>
        <w:rPr>
          <w:rFonts w:ascii="Arial" w:hAnsi="Arial" w:cs="Arial"/>
          <w:sz w:val="20"/>
          <w:szCs w:val="20"/>
        </w:rPr>
        <w:t xml:space="preserve">           </w:t>
      </w:r>
      <w:r w:rsidR="00A032AC" w:rsidRPr="00796FE0">
        <w:rPr>
          <w:rFonts w:ascii="Arial" w:hAnsi="Arial" w:cs="Arial"/>
          <w:sz w:val="20"/>
          <w:szCs w:val="20"/>
        </w:rPr>
        <w:t xml:space="preserve">as books, articles, interviews, visuals, and government documents.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Demonstrate an ability to evaluate sources.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Avoid plagiarism when incorporating quotations, paraphrases, and ideas. </w:t>
      </w:r>
    </w:p>
    <w:p w:rsidR="00A032AC" w:rsidRPr="00796FE0"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Follow standard guidelines in documenting resources. </w:t>
      </w:r>
    </w:p>
    <w:p w:rsidR="00C36072" w:rsidRDefault="000F6111" w:rsidP="000F6111">
      <w:pPr>
        <w:pStyle w:val="BasicParagraph"/>
        <w:tabs>
          <w:tab w:val="left" w:pos="180"/>
          <w:tab w:val="left" w:pos="360"/>
          <w:tab w:val="left" w:pos="720"/>
          <w:tab w:val="left" w:pos="1080"/>
          <w:tab w:val="left" w:pos="1440"/>
        </w:tabs>
        <w:rPr>
          <w:rFonts w:ascii="Arial" w:hAnsi="Arial" w:cs="Arial"/>
          <w:sz w:val="20"/>
          <w:szCs w:val="20"/>
        </w:rPr>
      </w:pPr>
      <w:r>
        <w:rPr>
          <w:rFonts w:ascii="Arial" w:hAnsi="Arial" w:cs="Arial"/>
          <w:sz w:val="20"/>
          <w:szCs w:val="20"/>
        </w:rPr>
        <w:t xml:space="preserve">     • </w:t>
      </w:r>
      <w:r w:rsidR="00A032AC" w:rsidRPr="00796FE0">
        <w:rPr>
          <w:rFonts w:ascii="Arial" w:hAnsi="Arial" w:cs="Arial"/>
          <w:sz w:val="20"/>
          <w:szCs w:val="20"/>
        </w:rPr>
        <w:t xml:space="preserve">Synthesize and evaluate various interpretations of texts to complete an extended research project. </w:t>
      </w:r>
      <w:r w:rsidR="00A032AC" w:rsidRPr="00796FE0">
        <w:rPr>
          <w:rFonts w:ascii="Arial" w:hAnsi="Arial" w:cs="Arial"/>
          <w:sz w:val="20"/>
          <w:szCs w:val="20"/>
        </w:rPr>
        <w:br/>
      </w:r>
      <w:r>
        <w:rPr>
          <w:rFonts w:ascii="Arial" w:hAnsi="Arial" w:cs="Arial"/>
          <w:sz w:val="20"/>
          <w:szCs w:val="20"/>
        </w:rPr>
        <w:t xml:space="preserve">     • </w:t>
      </w:r>
      <w:r w:rsidR="00A032AC" w:rsidRPr="00796FE0">
        <w:rPr>
          <w:rFonts w:ascii="Arial" w:hAnsi="Arial" w:cs="Arial"/>
          <w:sz w:val="20"/>
          <w:szCs w:val="20"/>
        </w:rPr>
        <w:t>Compose relatively error-free papers.</w:t>
      </w:r>
    </w:p>
    <w:p w:rsidR="00C36072" w:rsidRPr="00D53197" w:rsidRDefault="00A0207A" w:rsidP="00D53197">
      <w:pPr>
        <w:rPr>
          <w:color w:val="000000"/>
        </w:rPr>
        <w:sectPr w:rsidR="00C36072" w:rsidRPr="00D53197" w:rsidSect="000950BD">
          <w:type w:val="continuous"/>
          <w:pgSz w:w="12240" w:h="15840"/>
          <w:pgMar w:top="1440" w:right="1152" w:bottom="1440" w:left="990" w:header="720" w:footer="720" w:gutter="0"/>
          <w:cols w:space="720"/>
          <w:docGrid w:linePitch="360"/>
        </w:sectPr>
      </w:pPr>
      <w:r>
        <w:br w:type="page"/>
      </w:r>
    </w:p>
    <w:p w:rsidR="00C36072" w:rsidRPr="00796FE0" w:rsidRDefault="00C36072" w:rsidP="005F3B2F">
      <w:pPr>
        <w:ind w:left="720"/>
        <w:rPr>
          <w:b/>
        </w:rPr>
      </w:pPr>
      <w:r w:rsidRPr="00796FE0">
        <w:rPr>
          <w:b/>
        </w:rPr>
        <w:lastRenderedPageBreak/>
        <w:t>In our efforts to prepare students for a changing world, students may be expected to utilize computer technology while enrolled in classes, certificate, and/or degree programs within LSCS</w:t>
      </w:r>
      <w:r w:rsidR="00F36B39" w:rsidRPr="00796FE0">
        <w:rPr>
          <w:b/>
        </w:rPr>
        <w:t xml:space="preserve">.  </w:t>
      </w:r>
      <w:r w:rsidRPr="00796FE0">
        <w:rPr>
          <w:b/>
        </w:rPr>
        <w:t>The specific requirements are listed below:</w:t>
      </w:r>
    </w:p>
    <w:p w:rsidR="00C36072" w:rsidRDefault="005F3B2F" w:rsidP="005F3B2F">
      <w:pPr>
        <w:ind w:left="720"/>
      </w:pPr>
      <w:r w:rsidRPr="00796FE0">
        <w:rPr>
          <w:b/>
        </w:rPr>
        <w:tab/>
      </w:r>
      <w:r w:rsidRPr="00796FE0">
        <w:t>Online submission of papers to Turnitin.com, plus printed papers</w:t>
      </w:r>
    </w:p>
    <w:p w:rsidR="00892D0D" w:rsidRPr="00796FE0" w:rsidRDefault="00892D0D" w:rsidP="005F3B2F">
      <w:pPr>
        <w:ind w:left="720"/>
      </w:pPr>
    </w:p>
    <w:p w:rsidR="00C36072" w:rsidRPr="00796FE0" w:rsidRDefault="00C36072" w:rsidP="005F3B2F">
      <w:pPr>
        <w:ind w:left="720"/>
        <w:rPr>
          <w:u w:val="single"/>
        </w:rPr>
      </w:pPr>
      <w:r w:rsidRPr="00796FE0">
        <w:rPr>
          <w:u w:val="single"/>
        </w:rPr>
        <w:t>Getting ready</w:t>
      </w:r>
    </w:p>
    <w:p w:rsidR="00C36072" w:rsidRPr="00796FE0" w:rsidRDefault="00C36072" w:rsidP="005F3B2F">
      <w:pPr>
        <w:ind w:left="720"/>
        <w:rPr>
          <w:b/>
          <w:bCs/>
        </w:rPr>
      </w:pPr>
    </w:p>
    <w:p w:rsidR="00C36072" w:rsidRPr="00796FE0" w:rsidRDefault="00C36072"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b/>
          <w:bCs/>
          <w:sz w:val="20"/>
          <w:szCs w:val="20"/>
        </w:rPr>
        <w:t>Prerequisites:</w:t>
      </w:r>
      <w:r w:rsidRPr="00796FE0">
        <w:rPr>
          <w:rFonts w:ascii="Arial" w:hAnsi="Arial" w:cs="Arial"/>
          <w:sz w:val="20"/>
          <w:szCs w:val="20"/>
        </w:rPr>
        <w:tab/>
      </w:r>
      <w:r w:rsidRPr="00796FE0">
        <w:rPr>
          <w:rFonts w:ascii="Arial" w:hAnsi="Arial" w:cs="Arial"/>
          <w:sz w:val="20"/>
          <w:szCs w:val="20"/>
        </w:rPr>
        <w:tab/>
      </w:r>
      <w:r w:rsidR="005F3B2F" w:rsidRPr="00796FE0">
        <w:rPr>
          <w:rFonts w:ascii="Arial" w:hAnsi="Arial" w:cs="Arial"/>
          <w:sz w:val="20"/>
          <w:szCs w:val="20"/>
        </w:rPr>
        <w:t>passing grade in ENGL 1301</w:t>
      </w:r>
    </w:p>
    <w:p w:rsidR="00C36072" w:rsidRPr="00796FE0" w:rsidRDefault="00C36072" w:rsidP="005F3B2F">
      <w:pPr>
        <w:ind w:left="720"/>
      </w:pPr>
    </w:p>
    <w:p w:rsidR="005F3B2F" w:rsidRPr="00796FE0" w:rsidRDefault="00C36072" w:rsidP="005F3B2F">
      <w:pPr>
        <w:pStyle w:val="BasicParagraph"/>
        <w:tabs>
          <w:tab w:val="left" w:pos="180"/>
          <w:tab w:val="left" w:pos="360"/>
          <w:tab w:val="left" w:pos="720"/>
          <w:tab w:val="left" w:pos="1080"/>
          <w:tab w:val="left" w:pos="1440"/>
        </w:tabs>
        <w:ind w:left="720"/>
        <w:rPr>
          <w:rFonts w:ascii="Arial" w:hAnsi="Arial" w:cs="Arial"/>
          <w:sz w:val="20"/>
          <w:szCs w:val="20"/>
        </w:rPr>
      </w:pPr>
      <w:proofErr w:type="gramStart"/>
      <w:r w:rsidRPr="00796FE0">
        <w:rPr>
          <w:rFonts w:ascii="Arial" w:hAnsi="Arial" w:cs="Arial"/>
          <w:b/>
          <w:bCs/>
          <w:sz w:val="20"/>
          <w:szCs w:val="20"/>
        </w:rPr>
        <w:t xml:space="preserve">Required Material: </w:t>
      </w:r>
      <w:r w:rsidRPr="00796FE0">
        <w:rPr>
          <w:rFonts w:ascii="Arial" w:hAnsi="Arial" w:cs="Arial"/>
          <w:b/>
          <w:bCs/>
          <w:sz w:val="20"/>
          <w:szCs w:val="20"/>
        </w:rPr>
        <w:tab/>
      </w:r>
      <w:proofErr w:type="spellStart"/>
      <w:r w:rsidR="005F3B2F" w:rsidRPr="00796FE0">
        <w:rPr>
          <w:rFonts w:ascii="Arial" w:hAnsi="Arial" w:cs="Arial"/>
          <w:sz w:val="20"/>
          <w:szCs w:val="20"/>
        </w:rPr>
        <w:t>Zlotnik</w:t>
      </w:r>
      <w:proofErr w:type="spellEnd"/>
      <w:r w:rsidR="005F3B2F" w:rsidRPr="00796FE0">
        <w:rPr>
          <w:rFonts w:ascii="Arial" w:hAnsi="Arial" w:cs="Arial"/>
          <w:sz w:val="20"/>
          <w:szCs w:val="20"/>
        </w:rPr>
        <w:t xml:space="preserve"> Schmidt, Jan, and Lynne Crockett, eds. </w:t>
      </w:r>
      <w:r w:rsidR="005F3B2F" w:rsidRPr="00796FE0">
        <w:rPr>
          <w:rFonts w:ascii="Arial" w:hAnsi="Arial" w:cs="Arial"/>
          <w:i/>
          <w:iCs/>
          <w:sz w:val="20"/>
          <w:szCs w:val="20"/>
        </w:rPr>
        <w:t>Portable Legacies</w:t>
      </w:r>
      <w:r w:rsidR="005F3B2F" w:rsidRPr="00796FE0">
        <w:rPr>
          <w:rFonts w:ascii="Arial" w:hAnsi="Arial" w:cs="Arial"/>
          <w:sz w:val="20"/>
          <w:szCs w:val="20"/>
        </w:rPr>
        <w:t>.</w:t>
      </w:r>
      <w:proofErr w:type="gramEnd"/>
      <w:r w:rsidR="005F3B2F" w:rsidRPr="00796FE0">
        <w:rPr>
          <w:rFonts w:ascii="Arial" w:hAnsi="Arial" w:cs="Arial"/>
          <w:sz w:val="20"/>
          <w:szCs w:val="20"/>
        </w:rPr>
        <w:t xml:space="preserve"> </w:t>
      </w:r>
      <w:proofErr w:type="gramStart"/>
      <w:r w:rsidR="005F3B2F" w:rsidRPr="00796FE0">
        <w:rPr>
          <w:rFonts w:ascii="Arial" w:hAnsi="Arial" w:cs="Arial"/>
          <w:sz w:val="20"/>
          <w:szCs w:val="20"/>
        </w:rPr>
        <w:t>Fourth edition.</w:t>
      </w:r>
      <w:proofErr w:type="gramEnd"/>
      <w:r w:rsidR="005F3B2F" w:rsidRPr="00796FE0">
        <w:rPr>
          <w:rFonts w:ascii="Arial" w:hAnsi="Arial" w:cs="Arial"/>
          <w:sz w:val="20"/>
          <w:szCs w:val="20"/>
        </w:rPr>
        <w:t xml:space="preserve"> </w:t>
      </w:r>
    </w:p>
    <w:p w:rsidR="00A12D55" w:rsidRDefault="005F3B2F" w:rsidP="00086E50">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r>
      <w:r w:rsidRPr="00796FE0">
        <w:rPr>
          <w:rFonts w:ascii="Arial" w:hAnsi="Arial" w:cs="Arial"/>
          <w:sz w:val="20"/>
          <w:szCs w:val="20"/>
        </w:rPr>
        <w:tab/>
      </w:r>
      <w:r w:rsidRPr="00796FE0">
        <w:rPr>
          <w:rFonts w:ascii="Arial" w:hAnsi="Arial" w:cs="Arial"/>
          <w:sz w:val="20"/>
          <w:szCs w:val="20"/>
        </w:rPr>
        <w:tab/>
      </w:r>
      <w:r w:rsidR="000F6111">
        <w:rPr>
          <w:rFonts w:ascii="Arial" w:hAnsi="Arial" w:cs="Arial"/>
          <w:sz w:val="20"/>
          <w:szCs w:val="20"/>
        </w:rPr>
        <w:tab/>
      </w:r>
      <w:r w:rsidR="000F6111">
        <w:rPr>
          <w:rFonts w:ascii="Arial" w:hAnsi="Arial" w:cs="Arial"/>
          <w:sz w:val="20"/>
          <w:szCs w:val="20"/>
        </w:rPr>
        <w:tab/>
      </w:r>
      <w:r w:rsidRPr="00796FE0">
        <w:rPr>
          <w:rFonts w:ascii="Arial" w:hAnsi="Arial" w:cs="Arial"/>
          <w:sz w:val="20"/>
          <w:szCs w:val="20"/>
        </w:rPr>
        <w:t xml:space="preserve">Boston:  Wadsworth </w:t>
      </w:r>
      <w:proofErr w:type="spellStart"/>
      <w:r w:rsidRPr="00796FE0">
        <w:rPr>
          <w:rFonts w:ascii="Arial" w:hAnsi="Arial" w:cs="Arial"/>
          <w:sz w:val="20"/>
          <w:szCs w:val="20"/>
        </w:rPr>
        <w:t>Cengage</w:t>
      </w:r>
      <w:proofErr w:type="spellEnd"/>
      <w:r w:rsidRPr="00796FE0">
        <w:rPr>
          <w:rFonts w:ascii="Arial" w:hAnsi="Arial" w:cs="Arial"/>
          <w:sz w:val="20"/>
          <w:szCs w:val="20"/>
        </w:rPr>
        <w:t xml:space="preserve"> Learning, 2009. Print.</w:t>
      </w:r>
    </w:p>
    <w:p w:rsidR="00A0207A" w:rsidRPr="00796FE0" w:rsidRDefault="00A0207A" w:rsidP="00086E50">
      <w:pPr>
        <w:pStyle w:val="BasicParagraph"/>
        <w:tabs>
          <w:tab w:val="left" w:pos="180"/>
          <w:tab w:val="left" w:pos="360"/>
          <w:tab w:val="left" w:pos="720"/>
          <w:tab w:val="left" w:pos="1080"/>
          <w:tab w:val="left" w:pos="1440"/>
        </w:tabs>
        <w:ind w:left="720"/>
        <w:rPr>
          <w:rFonts w:ascii="Arial" w:hAnsi="Arial" w:cs="Arial"/>
          <w:sz w:val="20"/>
          <w:szCs w:val="20"/>
        </w:rPr>
      </w:pPr>
    </w:p>
    <w:p w:rsidR="00C36072" w:rsidRDefault="005F3B2F" w:rsidP="00086E50">
      <w:pPr>
        <w:pStyle w:val="BodyText"/>
        <w:pBdr>
          <w:top w:val="none" w:sz="0" w:space="0" w:color="auto"/>
        </w:pBdr>
        <w:ind w:left="1440"/>
        <w:rPr>
          <w:rFonts w:ascii="Arial" w:hAnsi="Arial" w:cs="Arial"/>
        </w:rPr>
      </w:pPr>
      <w:proofErr w:type="spellStart"/>
      <w:r w:rsidRPr="00796FE0">
        <w:rPr>
          <w:rFonts w:ascii="Arial" w:hAnsi="Arial" w:cs="Arial"/>
        </w:rPr>
        <w:t>Ruszkiewicz</w:t>
      </w:r>
      <w:proofErr w:type="spellEnd"/>
      <w:r w:rsidRPr="00796FE0">
        <w:rPr>
          <w:rFonts w:ascii="Arial" w:hAnsi="Arial" w:cs="Arial"/>
        </w:rPr>
        <w:t xml:space="preserve">, John, </w:t>
      </w:r>
      <w:r w:rsidRPr="00796FE0">
        <w:rPr>
          <w:rFonts w:ascii="Arial" w:hAnsi="Arial" w:cs="Arial"/>
          <w:i/>
          <w:iCs/>
        </w:rPr>
        <w:t>et.al</w:t>
      </w:r>
      <w:r w:rsidRPr="00796FE0">
        <w:rPr>
          <w:rFonts w:ascii="Arial" w:hAnsi="Arial" w:cs="Arial"/>
        </w:rPr>
        <w:t xml:space="preserve">. </w:t>
      </w:r>
      <w:r w:rsidRPr="00796FE0">
        <w:rPr>
          <w:rFonts w:ascii="Arial" w:hAnsi="Arial" w:cs="Arial"/>
          <w:i/>
          <w:iCs/>
        </w:rPr>
        <w:t>SF Writer.</w:t>
      </w:r>
      <w:r w:rsidRPr="00796FE0">
        <w:rPr>
          <w:rFonts w:ascii="Arial" w:hAnsi="Arial" w:cs="Arial"/>
        </w:rPr>
        <w:t xml:space="preserve"> </w:t>
      </w:r>
      <w:proofErr w:type="gramStart"/>
      <w:r w:rsidRPr="00796FE0">
        <w:rPr>
          <w:rFonts w:ascii="Arial" w:hAnsi="Arial" w:cs="Arial"/>
        </w:rPr>
        <w:t>Fourth edition.</w:t>
      </w:r>
      <w:proofErr w:type="gramEnd"/>
      <w:r w:rsidRPr="00796FE0">
        <w:rPr>
          <w:rFonts w:ascii="Arial" w:hAnsi="Arial" w:cs="Arial"/>
        </w:rPr>
        <w:t xml:space="preserve"> New Jersey: Prentice Hall, 2008. Print.</w:t>
      </w:r>
    </w:p>
    <w:p w:rsidR="00A12D55" w:rsidRPr="00A12D55" w:rsidRDefault="00086E50" w:rsidP="00086E50">
      <w:pPr>
        <w:pStyle w:val="BodyText"/>
        <w:pBdr>
          <w:top w:val="none" w:sz="0" w:space="0" w:color="auto"/>
        </w:pBdr>
        <w:ind w:left="720" w:firstLine="720"/>
        <w:rPr>
          <w:rFonts w:ascii="Arial" w:hAnsi="Arial" w:cs="Arial"/>
          <w:i/>
        </w:rPr>
      </w:pPr>
      <w:r>
        <w:rPr>
          <w:rFonts w:ascii="Arial" w:hAnsi="Arial" w:cs="Arial"/>
          <w:i/>
        </w:rPr>
        <w:t xml:space="preserve">           </w:t>
      </w:r>
      <w:r w:rsidR="00A12D55" w:rsidRPr="00A12D55">
        <w:rPr>
          <w:rFonts w:ascii="Arial" w:hAnsi="Arial" w:cs="Arial"/>
          <w:i/>
        </w:rPr>
        <w:t xml:space="preserve">(Be sure the edition has a gold star on the cover with the correct </w:t>
      </w:r>
      <w:r>
        <w:rPr>
          <w:rFonts w:ascii="Arial" w:hAnsi="Arial" w:cs="Arial"/>
          <w:i/>
        </w:rPr>
        <w:t xml:space="preserve">MLA </w:t>
      </w:r>
      <w:r w:rsidR="00A12D55" w:rsidRPr="00A12D55">
        <w:rPr>
          <w:rFonts w:ascii="Arial" w:hAnsi="Arial" w:cs="Arial"/>
          <w:i/>
        </w:rPr>
        <w:t>2009 updates.)</w:t>
      </w:r>
    </w:p>
    <w:p w:rsidR="00C36072" w:rsidRPr="00796FE0" w:rsidRDefault="00C36072" w:rsidP="005F3B2F">
      <w:pPr>
        <w:pStyle w:val="BodyText"/>
        <w:pBdr>
          <w:top w:val="none" w:sz="0" w:space="0" w:color="auto"/>
        </w:pBdr>
        <w:ind w:left="720"/>
        <w:rPr>
          <w:rFonts w:ascii="Arial" w:hAnsi="Arial" w:cs="Arial"/>
        </w:rPr>
      </w:pPr>
    </w:p>
    <w:p w:rsidR="00C36072" w:rsidRPr="00796FE0" w:rsidRDefault="00C36072" w:rsidP="005F3B2F">
      <w:pPr>
        <w:pStyle w:val="BodyText"/>
        <w:pBdr>
          <w:top w:val="none" w:sz="0" w:space="0" w:color="auto"/>
        </w:pBdr>
        <w:ind w:left="720"/>
        <w:rPr>
          <w:rFonts w:ascii="Arial" w:hAnsi="Arial" w:cs="Arial"/>
        </w:rPr>
      </w:pPr>
      <w:r w:rsidRPr="00796FE0">
        <w:rPr>
          <w:rFonts w:ascii="Arial" w:hAnsi="Arial" w:cs="Arial"/>
          <w:b/>
          <w:bCs/>
        </w:rPr>
        <w:t xml:space="preserve">Optional Materials </w:t>
      </w:r>
      <w:r w:rsidRPr="00796FE0">
        <w:rPr>
          <w:rFonts w:ascii="Arial" w:hAnsi="Arial" w:cs="Arial"/>
          <w:b/>
          <w:bCs/>
        </w:rPr>
        <w:br/>
        <w:t xml:space="preserve">or Reference Texts: </w:t>
      </w:r>
      <w:r w:rsidRPr="00796FE0">
        <w:rPr>
          <w:rFonts w:ascii="Arial" w:hAnsi="Arial" w:cs="Arial"/>
          <w:b/>
          <w:bCs/>
        </w:rPr>
        <w:tab/>
      </w:r>
      <w:r w:rsidRPr="00796FE0">
        <w:rPr>
          <w:rFonts w:ascii="Arial" w:hAnsi="Arial" w:cs="Arial"/>
          <w:b/>
          <w:bCs/>
        </w:rPr>
        <w:tab/>
      </w:r>
      <w:r w:rsidR="005F3B2F" w:rsidRPr="00796FE0">
        <w:rPr>
          <w:rFonts w:ascii="Arial" w:hAnsi="Arial" w:cs="Arial"/>
        </w:rPr>
        <w:t>Necessary note-taking equipment; packet of 3 x 5 index cards.</w:t>
      </w:r>
    </w:p>
    <w:p w:rsidR="00C36072" w:rsidRPr="00796FE0" w:rsidRDefault="00C36072" w:rsidP="005F3B2F">
      <w:pPr>
        <w:ind w:left="720"/>
        <w:rPr>
          <w:b/>
          <w:bCs/>
        </w:rPr>
      </w:pPr>
    </w:p>
    <w:p w:rsidR="00C36072" w:rsidRPr="00796FE0" w:rsidRDefault="00C36072" w:rsidP="005F3B2F">
      <w:pPr>
        <w:ind w:left="720"/>
        <w:rPr>
          <w:u w:val="single"/>
        </w:rPr>
      </w:pPr>
      <w:r w:rsidRPr="00796FE0">
        <w:rPr>
          <w:u w:val="single"/>
        </w:rPr>
        <w:t xml:space="preserve">Instructor guidelines and policies </w:t>
      </w:r>
    </w:p>
    <w:p w:rsidR="00C36072" w:rsidRPr="00796FE0" w:rsidRDefault="00C36072" w:rsidP="005F3B2F">
      <w:pPr>
        <w:pStyle w:val="BodyText"/>
        <w:pBdr>
          <w:top w:val="none" w:sz="0" w:space="0" w:color="auto"/>
        </w:pBdr>
        <w:ind w:left="720"/>
        <w:rPr>
          <w:rFonts w:ascii="Arial" w:hAnsi="Arial" w:cs="Arial"/>
          <w:b/>
          <w:bCs/>
        </w:rPr>
      </w:pPr>
    </w:p>
    <w:p w:rsidR="005F3B2F" w:rsidRPr="00796FE0" w:rsidRDefault="00C36072"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b/>
          <w:bCs/>
          <w:sz w:val="20"/>
          <w:szCs w:val="20"/>
        </w:rPr>
        <w:t xml:space="preserve">Attendance:  </w:t>
      </w:r>
      <w:r w:rsidRPr="00796FE0">
        <w:rPr>
          <w:rFonts w:ascii="Arial" w:hAnsi="Arial" w:cs="Arial"/>
          <w:b/>
          <w:bCs/>
          <w:sz w:val="20"/>
          <w:szCs w:val="20"/>
        </w:rPr>
        <w:tab/>
      </w:r>
      <w:r w:rsidR="005F3B2F" w:rsidRPr="00796FE0">
        <w:rPr>
          <w:rFonts w:ascii="Arial" w:hAnsi="Arial" w:cs="Arial"/>
          <w:sz w:val="20"/>
          <w:szCs w:val="20"/>
        </w:rPr>
        <w:t>The LSC-</w:t>
      </w:r>
      <w:proofErr w:type="spellStart"/>
      <w:r w:rsidR="005F3B2F" w:rsidRPr="00796FE0">
        <w:rPr>
          <w:rFonts w:ascii="Arial" w:hAnsi="Arial" w:cs="Arial"/>
          <w:sz w:val="20"/>
          <w:szCs w:val="20"/>
        </w:rPr>
        <w:t>CyFair</w:t>
      </w:r>
      <w:proofErr w:type="spellEnd"/>
      <w:r w:rsidR="005F3B2F" w:rsidRPr="00796FE0">
        <w:rPr>
          <w:rFonts w:ascii="Arial" w:hAnsi="Arial" w:cs="Arial"/>
          <w:sz w:val="20"/>
          <w:szCs w:val="20"/>
        </w:rPr>
        <w:t xml:space="preserve"> English Department values student attendance because attendance:</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t xml:space="preserve">• </w:t>
      </w:r>
      <w:r w:rsidRPr="00796FE0">
        <w:rPr>
          <w:rFonts w:ascii="Arial" w:hAnsi="Arial" w:cs="Arial"/>
          <w:sz w:val="20"/>
          <w:szCs w:val="20"/>
        </w:rPr>
        <w:tab/>
        <w:t>establishes basic classroom expectations</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t>•</w:t>
      </w:r>
      <w:r w:rsidRPr="00796FE0">
        <w:rPr>
          <w:rFonts w:ascii="Arial" w:hAnsi="Arial" w:cs="Arial"/>
          <w:sz w:val="20"/>
          <w:szCs w:val="20"/>
        </w:rPr>
        <w:tab/>
        <w:t>promotes active learning</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t>•</w:t>
      </w:r>
      <w:r w:rsidRPr="00796FE0">
        <w:rPr>
          <w:rFonts w:ascii="Arial" w:hAnsi="Arial" w:cs="Arial"/>
          <w:sz w:val="20"/>
          <w:szCs w:val="20"/>
        </w:rPr>
        <w:tab/>
        <w:t>encourages student engagement with a diverse campus population</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t>•</w:t>
      </w:r>
      <w:r w:rsidRPr="00796FE0">
        <w:rPr>
          <w:rFonts w:ascii="Arial" w:hAnsi="Arial" w:cs="Arial"/>
          <w:sz w:val="20"/>
          <w:szCs w:val="20"/>
        </w:rPr>
        <w:tab/>
      </w:r>
      <w:proofErr w:type="gramStart"/>
      <w:r w:rsidRPr="00796FE0">
        <w:rPr>
          <w:rFonts w:ascii="Arial" w:hAnsi="Arial" w:cs="Arial"/>
          <w:sz w:val="20"/>
          <w:szCs w:val="20"/>
        </w:rPr>
        <w:t>verbally</w:t>
      </w:r>
      <w:proofErr w:type="gramEnd"/>
      <w:r w:rsidRPr="00796FE0">
        <w:rPr>
          <w:rFonts w:ascii="Arial" w:hAnsi="Arial" w:cs="Arial"/>
          <w:sz w:val="20"/>
          <w:szCs w:val="20"/>
        </w:rPr>
        <w:t xml:space="preserve"> reinforces written materials</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t>•</w:t>
      </w:r>
      <w:r w:rsidRPr="00796FE0">
        <w:rPr>
          <w:rFonts w:ascii="Arial" w:hAnsi="Arial" w:cs="Arial"/>
          <w:sz w:val="20"/>
          <w:szCs w:val="20"/>
        </w:rPr>
        <w:tab/>
      </w:r>
      <w:proofErr w:type="gramStart"/>
      <w:r w:rsidRPr="00796FE0">
        <w:rPr>
          <w:rFonts w:ascii="Arial" w:hAnsi="Arial" w:cs="Arial"/>
          <w:sz w:val="20"/>
          <w:szCs w:val="20"/>
        </w:rPr>
        <w:t>efficiently</w:t>
      </w:r>
      <w:proofErr w:type="gramEnd"/>
      <w:r w:rsidRPr="00796FE0">
        <w:rPr>
          <w:rFonts w:ascii="Arial" w:hAnsi="Arial" w:cs="Arial"/>
          <w:sz w:val="20"/>
          <w:szCs w:val="20"/>
        </w:rPr>
        <w:t xml:space="preserve"> uses instructor time</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Due to the nature of the course and the in-class exercises, after more than </w:t>
      </w:r>
      <w:r w:rsidR="008E5395">
        <w:rPr>
          <w:rFonts w:ascii="Arial" w:hAnsi="Arial" w:cs="Arial"/>
          <w:sz w:val="20"/>
          <w:szCs w:val="20"/>
        </w:rPr>
        <w:t>4</w:t>
      </w:r>
      <w:r w:rsidRPr="00796FE0">
        <w:rPr>
          <w:rFonts w:ascii="Arial" w:hAnsi="Arial" w:cs="Arial"/>
          <w:sz w:val="20"/>
          <w:szCs w:val="20"/>
        </w:rPr>
        <w:t xml:space="preserve"> absences, negative consequences will result to student’s grade. Communication with instructor is paramount.   </w:t>
      </w:r>
    </w:p>
    <w:p w:rsidR="005F3B2F"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ab/>
      </w:r>
      <w:r w:rsidRPr="00796FE0">
        <w:rPr>
          <w:rFonts w:ascii="Arial" w:hAnsi="Arial" w:cs="Arial"/>
          <w:sz w:val="20"/>
          <w:szCs w:val="20"/>
        </w:rPr>
        <w:tab/>
      </w:r>
      <w:r w:rsidRPr="00796FE0">
        <w:rPr>
          <w:rFonts w:ascii="Arial" w:hAnsi="Arial" w:cs="Arial"/>
          <w:sz w:val="20"/>
          <w:szCs w:val="20"/>
        </w:rPr>
        <w:tab/>
      </w:r>
      <w:r w:rsidR="008E5395">
        <w:rPr>
          <w:rFonts w:ascii="Arial" w:hAnsi="Arial" w:cs="Arial"/>
          <w:sz w:val="20"/>
          <w:szCs w:val="20"/>
        </w:rPr>
        <w:t>Four</w:t>
      </w:r>
      <w:r w:rsidRPr="00796FE0">
        <w:rPr>
          <w:rFonts w:ascii="Arial" w:hAnsi="Arial" w:cs="Arial"/>
          <w:sz w:val="20"/>
          <w:szCs w:val="20"/>
        </w:rPr>
        <w:t xml:space="preserve"> (</w:t>
      </w:r>
      <w:r w:rsidR="008E5395">
        <w:rPr>
          <w:rFonts w:ascii="Arial" w:hAnsi="Arial" w:cs="Arial"/>
          <w:sz w:val="20"/>
          <w:szCs w:val="20"/>
        </w:rPr>
        <w:t>4</w:t>
      </w:r>
      <w:r w:rsidRPr="00796FE0">
        <w:rPr>
          <w:rFonts w:ascii="Arial" w:hAnsi="Arial" w:cs="Arial"/>
          <w:sz w:val="20"/>
          <w:szCs w:val="20"/>
        </w:rPr>
        <w:t xml:space="preserve">) absences result in a failing grade (F) in the course. No exceptions. </w:t>
      </w:r>
    </w:p>
    <w:p w:rsidR="008E5395" w:rsidRPr="00796FE0" w:rsidRDefault="008E5395" w:rsidP="005F3B2F">
      <w:pPr>
        <w:pStyle w:val="BasicParagraph"/>
        <w:tabs>
          <w:tab w:val="left" w:pos="180"/>
          <w:tab w:val="left" w:pos="360"/>
          <w:tab w:val="left" w:pos="720"/>
          <w:tab w:val="left" w:pos="1080"/>
          <w:tab w:val="left" w:pos="1440"/>
        </w:tabs>
        <w:ind w:left="720"/>
        <w:rPr>
          <w:rFonts w:ascii="Arial" w:hAnsi="Arial" w:cs="Arial"/>
          <w:sz w:val="20"/>
          <w:szCs w:val="20"/>
        </w:rPr>
      </w:pPr>
    </w:p>
    <w:p w:rsidR="005F3B2F"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Emergency situations do happen, but keep in mind: </w:t>
      </w:r>
      <w:r w:rsidRPr="00A0207A">
        <w:rPr>
          <w:rFonts w:ascii="Arial" w:hAnsi="Arial" w:cs="Arial"/>
          <w:sz w:val="20"/>
          <w:szCs w:val="20"/>
          <w:u w:val="single"/>
        </w:rPr>
        <w:t xml:space="preserve">an absence is an absence regardless if the situation is medical or legal emergency. </w:t>
      </w:r>
      <w:proofErr w:type="gramStart"/>
      <w:r w:rsidRPr="00A0207A">
        <w:rPr>
          <w:rFonts w:ascii="Arial" w:hAnsi="Arial" w:cs="Arial"/>
          <w:sz w:val="20"/>
          <w:szCs w:val="20"/>
          <w:u w:val="single"/>
        </w:rPr>
        <w:t>Budget your time accordingly</w:t>
      </w:r>
      <w:r w:rsidR="00A0207A">
        <w:rPr>
          <w:rFonts w:ascii="Arial" w:hAnsi="Arial" w:cs="Arial"/>
          <w:sz w:val="20"/>
          <w:szCs w:val="20"/>
        </w:rPr>
        <w:t>.</w:t>
      </w:r>
      <w:proofErr w:type="gramEnd"/>
    </w:p>
    <w:p w:rsidR="00086E50" w:rsidRDefault="00086E50" w:rsidP="005F3B2F">
      <w:pPr>
        <w:pStyle w:val="BasicParagraph"/>
        <w:tabs>
          <w:tab w:val="left" w:pos="180"/>
          <w:tab w:val="left" w:pos="360"/>
          <w:tab w:val="left" w:pos="720"/>
          <w:tab w:val="left" w:pos="1080"/>
          <w:tab w:val="left" w:pos="1440"/>
        </w:tabs>
        <w:ind w:left="720"/>
        <w:rPr>
          <w:rFonts w:ascii="Arial" w:hAnsi="Arial" w:cs="Arial"/>
          <w:sz w:val="20"/>
          <w:szCs w:val="20"/>
        </w:rPr>
      </w:pPr>
    </w:p>
    <w:p w:rsidR="00086E50" w:rsidRPr="00796FE0" w:rsidRDefault="00086E50" w:rsidP="005F3B2F">
      <w:pPr>
        <w:pStyle w:val="BasicParagraph"/>
        <w:tabs>
          <w:tab w:val="left" w:pos="180"/>
          <w:tab w:val="left" w:pos="360"/>
          <w:tab w:val="left" w:pos="720"/>
          <w:tab w:val="left" w:pos="1080"/>
          <w:tab w:val="left" w:pos="1440"/>
        </w:tabs>
        <w:ind w:left="720"/>
        <w:rPr>
          <w:rFonts w:ascii="Arial" w:hAnsi="Arial" w:cs="Arial"/>
          <w:sz w:val="20"/>
          <w:szCs w:val="20"/>
        </w:rPr>
      </w:pPr>
      <w:r>
        <w:rPr>
          <w:rFonts w:ascii="Arial" w:hAnsi="Arial" w:cs="Arial"/>
          <w:sz w:val="20"/>
          <w:szCs w:val="20"/>
        </w:rPr>
        <w:t>A student arriving 20-minutes after class starting time will be considered absent.</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Students are responsible for filling out paperwork to drop course in order to avoid failing grade.</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 Students are responsible for signing the daily roll sheet at the beginning of each class. </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 If you forget to sign the form you are considered absent. </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 Physician appointments, court dates, and job interviews should not be set during class time. </w:t>
      </w:r>
    </w:p>
    <w:p w:rsidR="005F3B2F" w:rsidRPr="00796FE0" w:rsidRDefault="005F3B2F" w:rsidP="005F3B2F">
      <w:pPr>
        <w:pStyle w:val="BasicParagraph"/>
        <w:tabs>
          <w:tab w:val="left" w:pos="180"/>
          <w:tab w:val="left" w:pos="360"/>
          <w:tab w:val="left" w:pos="720"/>
          <w:tab w:val="left" w:pos="1080"/>
          <w:tab w:val="left" w:pos="1440"/>
        </w:tabs>
        <w:ind w:left="720"/>
        <w:rPr>
          <w:rFonts w:ascii="Arial" w:hAnsi="Arial" w:cs="Arial"/>
          <w:sz w:val="20"/>
          <w:szCs w:val="20"/>
        </w:rPr>
      </w:pPr>
      <w:r w:rsidRPr="00796FE0">
        <w:rPr>
          <w:rFonts w:ascii="Arial" w:hAnsi="Arial" w:cs="Arial"/>
          <w:sz w:val="20"/>
          <w:szCs w:val="20"/>
        </w:rPr>
        <w:t xml:space="preserve">• If you make an appointment within the time-frame of a course period, do not come to class for that day. </w:t>
      </w:r>
    </w:p>
    <w:p w:rsidR="00C36072" w:rsidRPr="00796FE0" w:rsidRDefault="005F3B2F" w:rsidP="005F3B2F">
      <w:pPr>
        <w:pStyle w:val="BodyText"/>
        <w:pBdr>
          <w:top w:val="none" w:sz="0" w:space="0" w:color="auto"/>
        </w:pBdr>
        <w:ind w:left="720"/>
        <w:rPr>
          <w:rFonts w:ascii="Arial" w:hAnsi="Arial" w:cs="Arial"/>
          <w:b/>
          <w:bCs/>
        </w:rPr>
      </w:pPr>
      <w:r w:rsidRPr="00796FE0">
        <w:rPr>
          <w:rFonts w:ascii="Arial" w:hAnsi="Arial" w:cs="Arial"/>
        </w:rPr>
        <w:t>• If you leave early, for any reason, you will be marked absent for that day.</w:t>
      </w:r>
    </w:p>
    <w:p w:rsidR="00C36072" w:rsidRPr="00796FE0" w:rsidRDefault="00C36072" w:rsidP="005F3B2F">
      <w:pPr>
        <w:pStyle w:val="BodyText"/>
        <w:pBdr>
          <w:top w:val="none" w:sz="0" w:space="0" w:color="auto"/>
        </w:pBdr>
        <w:ind w:left="720"/>
        <w:rPr>
          <w:rFonts w:ascii="Arial" w:hAnsi="Arial" w:cs="Arial"/>
          <w:b/>
          <w:bCs/>
        </w:rPr>
      </w:pPr>
    </w:p>
    <w:p w:rsidR="00796FE0" w:rsidRDefault="00C36072" w:rsidP="00796FE0">
      <w:pPr>
        <w:pStyle w:val="BasicParagraph"/>
        <w:tabs>
          <w:tab w:val="left" w:pos="180"/>
          <w:tab w:val="left" w:pos="360"/>
          <w:tab w:val="left" w:pos="720"/>
          <w:tab w:val="left" w:pos="1080"/>
          <w:tab w:val="left" w:pos="1440"/>
        </w:tabs>
        <w:rPr>
          <w:rFonts w:ascii="Arial" w:hAnsi="Arial" w:cs="Arial"/>
          <w:sz w:val="20"/>
          <w:szCs w:val="20"/>
        </w:rPr>
      </w:pPr>
      <w:r w:rsidRPr="00796FE0">
        <w:rPr>
          <w:rFonts w:ascii="Arial" w:hAnsi="Arial" w:cs="Arial"/>
          <w:b/>
          <w:bCs/>
          <w:sz w:val="20"/>
          <w:szCs w:val="20"/>
        </w:rPr>
        <w:t xml:space="preserve">Assignments:  </w:t>
      </w:r>
      <w:r w:rsidRPr="00796FE0">
        <w:rPr>
          <w:rFonts w:ascii="Arial" w:hAnsi="Arial" w:cs="Arial"/>
          <w:b/>
          <w:bCs/>
          <w:sz w:val="20"/>
          <w:szCs w:val="20"/>
        </w:rPr>
        <w:tab/>
      </w:r>
      <w:r w:rsidR="00796FE0" w:rsidRPr="00796FE0">
        <w:rPr>
          <w:rFonts w:ascii="Arial" w:hAnsi="Arial" w:cs="Arial"/>
          <w:sz w:val="20"/>
          <w:szCs w:val="20"/>
        </w:rPr>
        <w:t xml:space="preserve">Students will write a minimum of three full essays (or comparable writing exercises), some of which will be written in class. </w:t>
      </w:r>
      <w:r w:rsidR="00A0207A">
        <w:rPr>
          <w:rFonts w:ascii="Arial" w:hAnsi="Arial" w:cs="Arial"/>
          <w:sz w:val="20"/>
          <w:szCs w:val="20"/>
        </w:rPr>
        <w:t xml:space="preserve">Various homework and reading assignments will be created. </w:t>
      </w:r>
      <w:r w:rsidR="00A0207A">
        <w:rPr>
          <w:rFonts w:ascii="Arial" w:hAnsi="Arial" w:cs="Arial"/>
          <w:sz w:val="20"/>
          <w:szCs w:val="20"/>
        </w:rPr>
        <w:br/>
      </w:r>
      <w:r w:rsidR="00796FE0" w:rsidRPr="00796FE0">
        <w:rPr>
          <w:rFonts w:ascii="Arial" w:hAnsi="Arial" w:cs="Arial"/>
          <w:sz w:val="20"/>
          <w:szCs w:val="20"/>
        </w:rPr>
        <w:t>The three papers include—</w:t>
      </w:r>
    </w:p>
    <w:p w:rsidR="00A0207A" w:rsidRPr="00796FE0" w:rsidRDefault="00A0207A" w:rsidP="00796FE0">
      <w:pPr>
        <w:pStyle w:val="BasicParagraph"/>
        <w:tabs>
          <w:tab w:val="left" w:pos="180"/>
          <w:tab w:val="left" w:pos="360"/>
          <w:tab w:val="left" w:pos="720"/>
          <w:tab w:val="left" w:pos="1080"/>
          <w:tab w:val="left" w:pos="1440"/>
        </w:tabs>
        <w:rPr>
          <w:rFonts w:ascii="Arial" w:hAnsi="Arial" w:cs="Arial"/>
          <w:sz w:val="20"/>
          <w:szCs w:val="20"/>
        </w:rPr>
      </w:pPr>
    </w:p>
    <w:p w:rsidR="00796FE0" w:rsidRPr="00796FE0" w:rsidRDefault="00796FE0" w:rsidP="00796FE0">
      <w:pPr>
        <w:pStyle w:val="BasicParagraph"/>
        <w:tabs>
          <w:tab w:val="left" w:pos="180"/>
          <w:tab w:val="left" w:pos="360"/>
          <w:tab w:val="left" w:pos="720"/>
          <w:tab w:val="left" w:pos="1080"/>
          <w:tab w:val="left" w:pos="1440"/>
        </w:tabs>
        <w:rPr>
          <w:rFonts w:ascii="Arial" w:hAnsi="Arial" w:cs="Arial"/>
          <w:sz w:val="20"/>
          <w:szCs w:val="20"/>
        </w:rPr>
      </w:pPr>
      <w:r w:rsidRPr="00796FE0">
        <w:rPr>
          <w:rFonts w:ascii="Arial" w:hAnsi="Arial" w:cs="Arial"/>
          <w:sz w:val="20"/>
          <w:szCs w:val="20"/>
        </w:rPr>
        <w:tab/>
      </w:r>
      <w:r>
        <w:rPr>
          <w:rFonts w:ascii="Arial" w:hAnsi="Arial" w:cs="Arial"/>
          <w:sz w:val="20"/>
          <w:szCs w:val="20"/>
        </w:rPr>
        <w:tab/>
      </w:r>
      <w:r>
        <w:rPr>
          <w:rFonts w:ascii="Arial" w:hAnsi="Arial" w:cs="Arial"/>
          <w:sz w:val="20"/>
          <w:szCs w:val="20"/>
        </w:rPr>
        <w:tab/>
      </w:r>
      <w:r w:rsidRPr="00796FE0">
        <w:rPr>
          <w:rFonts w:ascii="Arial" w:hAnsi="Arial" w:cs="Arial"/>
          <w:sz w:val="20"/>
          <w:szCs w:val="20"/>
        </w:rPr>
        <w:t>•</w:t>
      </w:r>
      <w:r w:rsidRPr="00796FE0">
        <w:rPr>
          <w:rFonts w:ascii="Arial" w:hAnsi="Arial" w:cs="Arial"/>
          <w:sz w:val="20"/>
          <w:szCs w:val="20"/>
        </w:rPr>
        <w:tab/>
      </w:r>
      <w:r w:rsidR="00CE0FA6">
        <w:rPr>
          <w:rFonts w:ascii="Arial" w:hAnsi="Arial" w:cs="Arial"/>
          <w:sz w:val="20"/>
          <w:szCs w:val="20"/>
        </w:rPr>
        <w:t>2 critical dissertation essays</w:t>
      </w:r>
    </w:p>
    <w:p w:rsidR="00796FE0" w:rsidRDefault="00796FE0" w:rsidP="00796FE0">
      <w:pPr>
        <w:pStyle w:val="BasicParagraph"/>
        <w:tabs>
          <w:tab w:val="left" w:pos="180"/>
          <w:tab w:val="left" w:pos="360"/>
          <w:tab w:val="left" w:pos="720"/>
          <w:tab w:val="left" w:pos="1080"/>
          <w:tab w:val="left" w:pos="1440"/>
        </w:tabs>
        <w:rPr>
          <w:rFonts w:ascii="Arial" w:hAnsi="Arial" w:cs="Arial"/>
          <w:sz w:val="20"/>
          <w:szCs w:val="20"/>
        </w:rPr>
      </w:pPr>
      <w:r w:rsidRPr="00796FE0">
        <w:rPr>
          <w:rFonts w:ascii="Arial" w:hAnsi="Arial" w:cs="Arial"/>
          <w:sz w:val="20"/>
          <w:szCs w:val="20"/>
        </w:rPr>
        <w:tab/>
      </w:r>
      <w:r>
        <w:rPr>
          <w:rFonts w:ascii="Arial" w:hAnsi="Arial" w:cs="Arial"/>
          <w:sz w:val="20"/>
          <w:szCs w:val="20"/>
        </w:rPr>
        <w:tab/>
      </w:r>
      <w:r>
        <w:rPr>
          <w:rFonts w:ascii="Arial" w:hAnsi="Arial" w:cs="Arial"/>
          <w:sz w:val="20"/>
          <w:szCs w:val="20"/>
        </w:rPr>
        <w:tab/>
      </w:r>
      <w:r w:rsidRPr="00796FE0">
        <w:rPr>
          <w:rFonts w:ascii="Arial" w:hAnsi="Arial" w:cs="Arial"/>
          <w:sz w:val="20"/>
          <w:szCs w:val="20"/>
        </w:rPr>
        <w:t>•</w:t>
      </w:r>
      <w:r w:rsidRPr="00796FE0">
        <w:rPr>
          <w:rFonts w:ascii="Arial" w:hAnsi="Arial" w:cs="Arial"/>
          <w:sz w:val="20"/>
          <w:szCs w:val="20"/>
        </w:rPr>
        <w:tab/>
      </w:r>
      <w:r w:rsidR="00CE0FA6">
        <w:rPr>
          <w:rFonts w:ascii="Arial" w:hAnsi="Arial" w:cs="Arial"/>
          <w:sz w:val="20"/>
          <w:szCs w:val="20"/>
        </w:rPr>
        <w:t>1</w:t>
      </w:r>
      <w:r w:rsidRPr="00796FE0">
        <w:rPr>
          <w:rFonts w:ascii="Arial" w:hAnsi="Arial" w:cs="Arial"/>
          <w:sz w:val="20"/>
          <w:szCs w:val="20"/>
        </w:rPr>
        <w:t xml:space="preserve"> typed research paper (final project)</w:t>
      </w:r>
    </w:p>
    <w:p w:rsidR="00D53197" w:rsidRDefault="00D53197" w:rsidP="00796FE0">
      <w:pPr>
        <w:pStyle w:val="BasicParagraph"/>
        <w:tabs>
          <w:tab w:val="left" w:pos="180"/>
          <w:tab w:val="left" w:pos="360"/>
          <w:tab w:val="left" w:pos="720"/>
          <w:tab w:val="left" w:pos="1080"/>
          <w:tab w:val="left" w:pos="1440"/>
        </w:tabs>
        <w:rPr>
          <w:rFonts w:ascii="Arial" w:hAnsi="Arial" w:cs="Arial"/>
          <w:sz w:val="20"/>
          <w:szCs w:val="20"/>
        </w:rPr>
      </w:pPr>
    </w:p>
    <w:p w:rsidR="00796FE0" w:rsidRPr="00796FE0" w:rsidRDefault="00796FE0" w:rsidP="00796FE0">
      <w:pPr>
        <w:pStyle w:val="BasicParagraph"/>
        <w:rPr>
          <w:rFonts w:ascii="Arial" w:hAnsi="Arial" w:cs="Arial"/>
          <w:i/>
          <w:iCs/>
          <w:sz w:val="20"/>
          <w:szCs w:val="20"/>
        </w:rPr>
      </w:pPr>
      <w:r w:rsidRPr="00796FE0">
        <w:rPr>
          <w:rFonts w:ascii="Arial" w:hAnsi="Arial" w:cs="Arial"/>
          <w:sz w:val="20"/>
          <w:szCs w:val="20"/>
        </w:rPr>
        <w:t xml:space="preserve">Since the progress of this class depends on essays turned in on time, late essays will be penalized ten points for each course day that they are late.  If you miss class when an essay is due, your </w:t>
      </w:r>
      <w:r w:rsidRPr="00796FE0">
        <w:rPr>
          <w:rFonts w:ascii="Arial" w:hAnsi="Arial" w:cs="Arial"/>
          <w:sz w:val="20"/>
          <w:szCs w:val="20"/>
        </w:rPr>
        <w:br/>
        <w:t xml:space="preserve">grade will show accordingly. </w:t>
      </w:r>
      <w:r w:rsidR="008E5395">
        <w:rPr>
          <w:rFonts w:ascii="Arial" w:hAnsi="Arial" w:cs="Arial"/>
          <w:i/>
          <w:iCs/>
          <w:sz w:val="20"/>
          <w:szCs w:val="20"/>
        </w:rPr>
        <w:t>After three (3</w:t>
      </w:r>
      <w:r w:rsidRPr="00796FE0">
        <w:rPr>
          <w:rFonts w:ascii="Arial" w:hAnsi="Arial" w:cs="Arial"/>
          <w:i/>
          <w:iCs/>
          <w:sz w:val="20"/>
          <w:szCs w:val="20"/>
        </w:rPr>
        <w:t xml:space="preserve">) </w:t>
      </w:r>
      <w:r w:rsidR="008E5395">
        <w:rPr>
          <w:rFonts w:ascii="Arial" w:hAnsi="Arial" w:cs="Arial"/>
          <w:i/>
          <w:iCs/>
          <w:sz w:val="20"/>
          <w:szCs w:val="20"/>
        </w:rPr>
        <w:t xml:space="preserve">days, </w:t>
      </w:r>
      <w:r w:rsidRPr="00796FE0">
        <w:rPr>
          <w:rFonts w:ascii="Arial" w:hAnsi="Arial" w:cs="Arial"/>
          <w:i/>
          <w:iCs/>
          <w:sz w:val="20"/>
          <w:szCs w:val="20"/>
        </w:rPr>
        <w:t>late papers will not be accepted.</w:t>
      </w:r>
    </w:p>
    <w:p w:rsidR="00796FE0" w:rsidRPr="00796FE0" w:rsidRDefault="00796FE0" w:rsidP="00796FE0">
      <w:pPr>
        <w:pStyle w:val="BasicParagraph"/>
        <w:tabs>
          <w:tab w:val="left" w:pos="180"/>
          <w:tab w:val="left" w:pos="360"/>
          <w:tab w:val="left" w:pos="720"/>
          <w:tab w:val="left" w:pos="1080"/>
          <w:tab w:val="left" w:pos="1440"/>
        </w:tabs>
        <w:rPr>
          <w:rFonts w:ascii="Arial" w:hAnsi="Arial" w:cs="Arial"/>
          <w:sz w:val="20"/>
          <w:szCs w:val="20"/>
        </w:rPr>
      </w:pPr>
    </w:p>
    <w:p w:rsidR="00796FE0" w:rsidRPr="00796FE0" w:rsidRDefault="00A0207A" w:rsidP="00796FE0">
      <w:pPr>
        <w:pStyle w:val="BasicParagraph"/>
        <w:rPr>
          <w:rFonts w:ascii="Arial" w:hAnsi="Arial" w:cs="Arial"/>
          <w:sz w:val="20"/>
          <w:szCs w:val="20"/>
        </w:rPr>
      </w:pPr>
      <w:r>
        <w:rPr>
          <w:rFonts w:ascii="Arial" w:hAnsi="Arial" w:cs="Arial"/>
          <w:sz w:val="20"/>
          <w:szCs w:val="20"/>
        </w:rPr>
        <w:lastRenderedPageBreak/>
        <w:t>In addition, t</w:t>
      </w:r>
      <w:r w:rsidR="00796FE0" w:rsidRPr="00796FE0">
        <w:rPr>
          <w:rFonts w:ascii="Arial" w:hAnsi="Arial" w:cs="Arial"/>
          <w:sz w:val="20"/>
          <w:szCs w:val="20"/>
        </w:rPr>
        <w:t>her</w:t>
      </w:r>
      <w:r>
        <w:rPr>
          <w:rFonts w:ascii="Arial" w:hAnsi="Arial" w:cs="Arial"/>
          <w:sz w:val="20"/>
          <w:szCs w:val="20"/>
        </w:rPr>
        <w:t xml:space="preserve">e will be in-class assignments and various </w:t>
      </w:r>
      <w:r w:rsidR="00796FE0" w:rsidRPr="00796FE0">
        <w:rPr>
          <w:rFonts w:ascii="Arial" w:hAnsi="Arial" w:cs="Arial"/>
          <w:sz w:val="20"/>
          <w:szCs w:val="20"/>
        </w:rPr>
        <w:t>group act</w:t>
      </w:r>
      <w:r>
        <w:rPr>
          <w:rFonts w:ascii="Arial" w:hAnsi="Arial" w:cs="Arial"/>
          <w:sz w:val="20"/>
          <w:szCs w:val="20"/>
        </w:rPr>
        <w:t>ivities</w:t>
      </w:r>
      <w:r w:rsidR="00796FE0" w:rsidRPr="00796FE0">
        <w:rPr>
          <w:rFonts w:ascii="Arial" w:hAnsi="Arial" w:cs="Arial"/>
          <w:sz w:val="20"/>
          <w:szCs w:val="20"/>
        </w:rPr>
        <w:t xml:space="preserve">. We will have weekly reading quizzes as well. Completing these assignments earn you points. </w:t>
      </w:r>
      <w:r w:rsidR="00796FE0">
        <w:rPr>
          <w:rFonts w:ascii="Arial" w:hAnsi="Arial" w:cs="Arial"/>
          <w:sz w:val="20"/>
          <w:szCs w:val="20"/>
        </w:rPr>
        <w:t>S</w:t>
      </w:r>
      <w:r w:rsidR="00796FE0" w:rsidRPr="00796FE0">
        <w:rPr>
          <w:rFonts w:ascii="Arial" w:hAnsi="Arial" w:cs="Arial"/>
          <w:sz w:val="20"/>
          <w:szCs w:val="20"/>
        </w:rPr>
        <w:t xml:space="preserve">ince these are based on specific lectures, </w:t>
      </w:r>
      <w:r w:rsidR="00796FE0">
        <w:rPr>
          <w:rFonts w:ascii="Arial" w:hAnsi="Arial" w:cs="Arial"/>
          <w:sz w:val="20"/>
          <w:szCs w:val="20"/>
        </w:rPr>
        <w:br/>
      </w:r>
      <w:r w:rsidR="00796FE0" w:rsidRPr="00796FE0">
        <w:rPr>
          <w:rFonts w:ascii="Arial" w:hAnsi="Arial" w:cs="Arial"/>
          <w:sz w:val="20"/>
          <w:szCs w:val="20"/>
        </w:rPr>
        <w:t xml:space="preserve">you must be present on the day the in-class assignment is given and collected. </w:t>
      </w:r>
      <w:r w:rsidR="00796FE0" w:rsidRPr="00796FE0">
        <w:rPr>
          <w:rFonts w:ascii="Arial" w:hAnsi="Arial" w:cs="Arial"/>
          <w:i/>
          <w:iCs/>
          <w:sz w:val="20"/>
          <w:szCs w:val="20"/>
        </w:rPr>
        <w:t>No late work will be accepted for this category.</w:t>
      </w:r>
      <w:r w:rsidR="00796FE0" w:rsidRPr="00796FE0">
        <w:rPr>
          <w:rFonts w:ascii="Arial" w:hAnsi="Arial" w:cs="Arial"/>
          <w:sz w:val="20"/>
          <w:szCs w:val="20"/>
        </w:rPr>
        <w:t xml:space="preserve"> </w:t>
      </w:r>
    </w:p>
    <w:p w:rsidR="00C36072" w:rsidRPr="00796FE0" w:rsidRDefault="00C36072" w:rsidP="00A0207A">
      <w:pPr>
        <w:pStyle w:val="BodyText"/>
        <w:pBdr>
          <w:top w:val="none" w:sz="0" w:space="0" w:color="auto"/>
        </w:pBdr>
        <w:rPr>
          <w:rFonts w:ascii="Arial" w:hAnsi="Arial" w:cs="Arial"/>
        </w:rPr>
      </w:pPr>
    </w:p>
    <w:p w:rsidR="00796FE0" w:rsidRDefault="00C36072" w:rsidP="00796FE0">
      <w:pPr>
        <w:pStyle w:val="BasicParagraph"/>
        <w:rPr>
          <w:rFonts w:ascii="Arial" w:hAnsi="Arial" w:cs="Arial"/>
          <w:sz w:val="20"/>
          <w:szCs w:val="20"/>
        </w:rPr>
      </w:pPr>
      <w:r w:rsidRPr="00796FE0">
        <w:rPr>
          <w:rFonts w:ascii="Arial" w:hAnsi="Arial" w:cs="Arial"/>
          <w:b/>
          <w:bCs/>
          <w:sz w:val="20"/>
          <w:szCs w:val="20"/>
        </w:rPr>
        <w:t xml:space="preserve">Make-up Exams: </w:t>
      </w:r>
      <w:r w:rsidR="00796FE0">
        <w:rPr>
          <w:rFonts w:ascii="Arial" w:hAnsi="Arial" w:cs="Arial"/>
          <w:sz w:val="20"/>
          <w:szCs w:val="20"/>
        </w:rPr>
        <w:t>Depending on circumstances, missed examinations will be given within a week of scheduled test during a scheduled appointment.</w:t>
      </w:r>
    </w:p>
    <w:p w:rsidR="00C36072" w:rsidRPr="00796FE0" w:rsidRDefault="00C36072" w:rsidP="00A0207A">
      <w:r w:rsidRPr="00796FE0">
        <w:t xml:space="preserve"> </w:t>
      </w:r>
    </w:p>
    <w:p w:rsidR="00796FE0" w:rsidRDefault="00C36072" w:rsidP="00A0207A">
      <w:pPr>
        <w:pStyle w:val="BasicParagraph"/>
        <w:rPr>
          <w:rFonts w:ascii="Arial" w:hAnsi="Arial" w:cs="Arial"/>
          <w:sz w:val="20"/>
          <w:szCs w:val="20"/>
        </w:rPr>
      </w:pPr>
      <w:r w:rsidRPr="00796FE0">
        <w:rPr>
          <w:rFonts w:ascii="Arial" w:hAnsi="Arial" w:cs="Arial"/>
          <w:b/>
          <w:bCs/>
          <w:sz w:val="20"/>
          <w:szCs w:val="20"/>
        </w:rPr>
        <w:t xml:space="preserve">Cell phones and beepers:  </w:t>
      </w:r>
      <w:r w:rsidR="00796FE0">
        <w:rPr>
          <w:rFonts w:ascii="Arial" w:hAnsi="Arial" w:cs="Arial"/>
          <w:i/>
          <w:iCs/>
          <w:sz w:val="20"/>
          <w:szCs w:val="20"/>
        </w:rPr>
        <w:t>Cell phones must be silent in class.</w:t>
      </w:r>
      <w:r w:rsidR="00796FE0">
        <w:rPr>
          <w:rFonts w:ascii="Arial" w:hAnsi="Arial" w:cs="Arial"/>
          <w:sz w:val="20"/>
          <w:szCs w:val="20"/>
        </w:rPr>
        <w:t xml:space="preserve"> If an important call arrives, take it into the hall quickly. </w:t>
      </w:r>
      <w:proofErr w:type="gramStart"/>
      <w:r w:rsidR="00796FE0" w:rsidRPr="00796FE0">
        <w:rPr>
          <w:rFonts w:ascii="Arial" w:hAnsi="Arial" w:cs="Arial"/>
          <w:i/>
          <w:iCs/>
          <w:sz w:val="20"/>
          <w:szCs w:val="20"/>
          <w:u w:val="single"/>
        </w:rPr>
        <w:t>On th</w:t>
      </w:r>
      <w:r w:rsidR="00796FE0">
        <w:rPr>
          <w:rFonts w:ascii="Arial" w:hAnsi="Arial" w:cs="Arial"/>
          <w:i/>
          <w:iCs/>
          <w:sz w:val="20"/>
          <w:szCs w:val="20"/>
          <w:u w:val="single"/>
        </w:rPr>
        <w:t>e other hand, no texting nor surfing net</w:t>
      </w:r>
      <w:r w:rsidR="00796FE0" w:rsidRPr="00796FE0">
        <w:rPr>
          <w:rFonts w:ascii="Arial" w:hAnsi="Arial" w:cs="Arial"/>
          <w:i/>
          <w:iCs/>
          <w:sz w:val="20"/>
          <w:szCs w:val="20"/>
          <w:u w:val="single"/>
        </w:rPr>
        <w:t xml:space="preserve"> in the classroom.</w:t>
      </w:r>
      <w:proofErr w:type="gramEnd"/>
      <w:r w:rsidR="00796FE0" w:rsidRPr="00796FE0">
        <w:rPr>
          <w:rFonts w:ascii="Arial" w:hAnsi="Arial" w:cs="Arial"/>
          <w:i/>
          <w:iCs/>
          <w:sz w:val="20"/>
          <w:szCs w:val="20"/>
          <w:u w:val="single"/>
        </w:rPr>
        <w:t xml:space="preserve"> You will be asked to leave the room and marked as absent</w:t>
      </w:r>
      <w:r w:rsidR="00A0207A">
        <w:rPr>
          <w:rFonts w:ascii="Arial" w:hAnsi="Arial" w:cs="Arial"/>
          <w:i/>
          <w:iCs/>
          <w:sz w:val="20"/>
          <w:szCs w:val="20"/>
          <w:u w:val="single"/>
        </w:rPr>
        <w:t xml:space="preserve">. No technology should be in use during class time. The only material on the desktop should be paper and writing instruments. </w:t>
      </w:r>
    </w:p>
    <w:p w:rsidR="00C36072" w:rsidRPr="00796FE0" w:rsidRDefault="00C36072" w:rsidP="00A0207A">
      <w:pPr>
        <w:rPr>
          <w:color w:val="000000"/>
        </w:rPr>
      </w:pPr>
    </w:p>
    <w:p w:rsidR="00C36072" w:rsidRPr="00796FE0" w:rsidRDefault="00C36072" w:rsidP="00A0207A"/>
    <w:p w:rsidR="00C36072" w:rsidRDefault="00C36072" w:rsidP="00A0207A">
      <w:pPr>
        <w:rPr>
          <w:color w:val="000000"/>
        </w:rPr>
      </w:pPr>
      <w:r w:rsidRPr="00796FE0">
        <w:rPr>
          <w:b/>
          <w:bCs/>
        </w:rPr>
        <w:t>Department/Division Contact:</w:t>
      </w:r>
      <w:r w:rsidRPr="00796FE0">
        <w:rPr>
          <w:b/>
          <w:bCs/>
          <w:color w:val="FF0000"/>
        </w:rPr>
        <w:t xml:space="preserve">  </w:t>
      </w:r>
      <w:r w:rsidR="00796FE0">
        <w:rPr>
          <w:color w:val="000000"/>
        </w:rPr>
        <w:t xml:space="preserve">Roscoe Johnson, Head of English Department; </w:t>
      </w:r>
      <w:hyperlink r:id="rId16" w:history="1">
        <w:r w:rsidR="00CD483E" w:rsidRPr="000E79B0">
          <w:rPr>
            <w:rStyle w:val="Hyperlink"/>
            <w:rFonts w:cs="Arial"/>
          </w:rPr>
          <w:t>roscoe.johnson@lonestar.edu</w:t>
        </w:r>
      </w:hyperlink>
    </w:p>
    <w:p w:rsidR="00CD483E" w:rsidRDefault="00CD483E" w:rsidP="00A0207A">
      <w:pPr>
        <w:rPr>
          <w:color w:val="000000"/>
        </w:rPr>
      </w:pPr>
    </w:p>
    <w:p w:rsidR="00CD483E" w:rsidRPr="00CD483E" w:rsidRDefault="00CD483E" w:rsidP="00A0207A">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r>
        <w:rPr>
          <w:rFonts w:ascii="Arial" w:hAnsi="Arial" w:cs="Arial"/>
          <w:sz w:val="20"/>
          <w:szCs w:val="20"/>
        </w:rPr>
        <w:t>If clear evidence of academic dishonesty is found for any assignment, a 0 (0 points) for the assignment will be recorded and the English Department Chair will be notified of the incident and the grade. If a second incident of academic dishonesty occurs, an F for the course grade will be recorded and the English Department Chair notified of the incident and the grade.</w:t>
      </w:r>
    </w:p>
    <w:p w:rsidR="00596293" w:rsidRPr="00796FE0" w:rsidRDefault="00596293" w:rsidP="00A0207A">
      <w:pPr>
        <w:rPr>
          <w:b/>
          <w:bCs/>
        </w:rPr>
      </w:pPr>
    </w:p>
    <w:p w:rsidR="00C36072" w:rsidRPr="00A0207A" w:rsidRDefault="00C36072" w:rsidP="00537006">
      <w:pPr>
        <w:rPr>
          <w:b/>
          <w:bCs/>
          <w:color w:val="FF0000"/>
        </w:rPr>
        <w:sectPr w:rsidR="00C36072" w:rsidRPr="00A0207A" w:rsidSect="000950BD">
          <w:type w:val="continuous"/>
          <w:pgSz w:w="12240" w:h="15840"/>
          <w:pgMar w:top="720" w:right="1152" w:bottom="547" w:left="990" w:header="720" w:footer="720" w:gutter="0"/>
          <w:cols w:space="720"/>
          <w:docGrid w:linePitch="360"/>
        </w:sectPr>
      </w:pPr>
      <w:r w:rsidRPr="00796FE0">
        <w:rPr>
          <w:b/>
          <w:bCs/>
          <w:smallCaps/>
        </w:rPr>
        <w:t>Grade Determination</w:t>
      </w:r>
    </w:p>
    <w:p w:rsidR="00C36072" w:rsidRDefault="00C36072" w:rsidP="00A0207A">
      <w:pPr>
        <w:pStyle w:val="BodyText"/>
        <w:pBdr>
          <w:top w:val="none" w:sz="0" w:space="0" w:color="auto"/>
        </w:pBdr>
        <w:rPr>
          <w:rFonts w:ascii="Arial" w:hAnsi="Arial" w:cs="Arial"/>
        </w:rPr>
      </w:pPr>
    </w:p>
    <w:p w:rsidR="00596293" w:rsidRPr="00796FE0" w:rsidRDefault="00596293" w:rsidP="00A0207A">
      <w:pPr>
        <w:pStyle w:val="BodyText"/>
        <w:pBdr>
          <w:top w:val="none" w:sz="0" w:space="0" w:color="auto"/>
        </w:pBdr>
        <w:rPr>
          <w:rFonts w:ascii="Arial" w:hAnsi="Arial" w:cs="Arial"/>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3"/>
        <w:gridCol w:w="3453"/>
        <w:gridCol w:w="1726"/>
        <w:gridCol w:w="1099"/>
      </w:tblGrid>
      <w:tr w:rsidR="00C36072" w:rsidRPr="00796FE0" w:rsidTr="00BB6FC5">
        <w:trPr>
          <w:trHeight w:val="703"/>
        </w:trPr>
        <w:tc>
          <w:tcPr>
            <w:tcW w:w="3233" w:type="dxa"/>
            <w:vAlign w:val="center"/>
          </w:tcPr>
          <w:p w:rsidR="00C36072" w:rsidRPr="00796FE0" w:rsidRDefault="00C36072" w:rsidP="00BB6FC5">
            <w:pPr>
              <w:pStyle w:val="BodyText"/>
              <w:pBdr>
                <w:top w:val="none" w:sz="0" w:space="0" w:color="auto"/>
              </w:pBdr>
              <w:rPr>
                <w:rFonts w:ascii="Arial" w:hAnsi="Arial" w:cs="Arial"/>
                <w:b/>
                <w:bCs/>
                <w:highlight w:val="yellow"/>
              </w:rPr>
            </w:pPr>
            <w:r w:rsidRPr="00796FE0">
              <w:rPr>
                <w:rFonts w:ascii="Arial" w:hAnsi="Arial" w:cs="Arial"/>
                <w:b/>
                <w:bCs/>
              </w:rPr>
              <w:t>Your grade will be determined by the following</w:t>
            </w:r>
          </w:p>
        </w:tc>
        <w:tc>
          <w:tcPr>
            <w:tcW w:w="3453" w:type="dxa"/>
            <w:vAlign w:val="center"/>
          </w:tcPr>
          <w:p w:rsidR="00C36072" w:rsidRPr="00796FE0" w:rsidRDefault="00C36072" w:rsidP="00BB6FC5">
            <w:pPr>
              <w:pStyle w:val="BodyText"/>
              <w:pBdr>
                <w:top w:val="none" w:sz="0" w:space="0" w:color="auto"/>
              </w:pBdr>
              <w:rPr>
                <w:rFonts w:ascii="Arial" w:hAnsi="Arial" w:cs="Arial"/>
                <w:b/>
                <w:bCs/>
              </w:rPr>
            </w:pPr>
            <w:r w:rsidRPr="00796FE0">
              <w:rPr>
                <w:rFonts w:ascii="Arial" w:hAnsi="Arial" w:cs="Arial"/>
                <w:b/>
                <w:bCs/>
              </w:rPr>
              <w:t>Details</w:t>
            </w:r>
          </w:p>
        </w:tc>
        <w:tc>
          <w:tcPr>
            <w:tcW w:w="1726" w:type="dxa"/>
            <w:vAlign w:val="center"/>
          </w:tcPr>
          <w:p w:rsidR="00C36072" w:rsidRPr="00796FE0" w:rsidRDefault="00C36072" w:rsidP="00BB6FC5">
            <w:pPr>
              <w:pStyle w:val="BodyText"/>
              <w:pBdr>
                <w:top w:val="none" w:sz="0" w:space="0" w:color="auto"/>
              </w:pBdr>
              <w:rPr>
                <w:rFonts w:ascii="Arial" w:hAnsi="Arial" w:cs="Arial"/>
              </w:rPr>
            </w:pPr>
          </w:p>
        </w:tc>
        <w:tc>
          <w:tcPr>
            <w:tcW w:w="1099" w:type="dxa"/>
            <w:vAlign w:val="center"/>
          </w:tcPr>
          <w:p w:rsidR="00C36072" w:rsidRPr="00796FE0" w:rsidRDefault="00C36072" w:rsidP="00BB6FC5">
            <w:pPr>
              <w:pStyle w:val="BodyText"/>
              <w:pBdr>
                <w:top w:val="none" w:sz="0" w:space="0" w:color="auto"/>
              </w:pBdr>
              <w:rPr>
                <w:rFonts w:ascii="Arial" w:hAnsi="Arial" w:cs="Arial"/>
                <w:b/>
                <w:bCs/>
              </w:rPr>
            </w:pPr>
            <w:r w:rsidRPr="00796FE0">
              <w:rPr>
                <w:rFonts w:ascii="Arial" w:hAnsi="Arial" w:cs="Arial"/>
                <w:b/>
                <w:bCs/>
              </w:rPr>
              <w:t>Percent of Final Average</w:t>
            </w:r>
          </w:p>
        </w:tc>
      </w:tr>
      <w:tr w:rsidR="00C36072" w:rsidRPr="00796FE0" w:rsidTr="00BB6FC5">
        <w:trPr>
          <w:trHeight w:hRule="exact" w:val="854"/>
        </w:trPr>
        <w:tc>
          <w:tcPr>
            <w:tcW w:w="3233" w:type="dxa"/>
            <w:vAlign w:val="center"/>
          </w:tcPr>
          <w:p w:rsidR="00C36072" w:rsidRPr="00796FE0" w:rsidRDefault="00BB6FC5" w:rsidP="00BB6FC5">
            <w:pPr>
              <w:pStyle w:val="BasicParagraph"/>
              <w:rPr>
                <w:rFonts w:ascii="Arial" w:hAnsi="Arial" w:cs="Arial"/>
                <w:sz w:val="20"/>
                <w:szCs w:val="20"/>
              </w:rPr>
            </w:pPr>
            <w:r>
              <w:rPr>
                <w:rFonts w:ascii="Arial" w:hAnsi="Arial" w:cs="Arial"/>
                <w:sz w:val="20"/>
                <w:szCs w:val="20"/>
              </w:rPr>
              <w:t xml:space="preserve">Weekly </w:t>
            </w:r>
            <w:r w:rsidR="00C728C3">
              <w:rPr>
                <w:rFonts w:ascii="Arial" w:hAnsi="Arial" w:cs="Arial"/>
                <w:sz w:val="20"/>
                <w:szCs w:val="20"/>
              </w:rPr>
              <w:t>Activities</w:t>
            </w:r>
          </w:p>
        </w:tc>
        <w:tc>
          <w:tcPr>
            <w:tcW w:w="3453" w:type="dxa"/>
            <w:vAlign w:val="center"/>
          </w:tcPr>
          <w:p w:rsidR="00C36072" w:rsidRPr="00796FE0" w:rsidRDefault="00BB6FC5" w:rsidP="00BB6FC5">
            <w:r>
              <w:t>In Class Exercises • HW • Participation •Group Work</w:t>
            </w:r>
          </w:p>
        </w:tc>
        <w:tc>
          <w:tcPr>
            <w:tcW w:w="1726" w:type="dxa"/>
            <w:vAlign w:val="center"/>
          </w:tcPr>
          <w:p w:rsidR="00C36072" w:rsidRPr="00796FE0" w:rsidRDefault="00476135" w:rsidP="00BB6FC5">
            <w:r w:rsidRPr="00796FE0">
              <w:fldChar w:fldCharType="begin">
                <w:ffData>
                  <w:name w:val=""/>
                  <w:enabled/>
                  <w:calcOnExit w:val="0"/>
                  <w:helpText w:type="text" w:val="Enter points here"/>
                  <w:textInput/>
                </w:ffData>
              </w:fldChar>
            </w:r>
            <w:r w:rsidR="00C36072" w:rsidRPr="00796FE0">
              <w:instrText xml:space="preserve"> FORMTEXT </w:instrText>
            </w:r>
            <w:r w:rsidRPr="00796FE0">
              <w:fldChar w:fldCharType="separate"/>
            </w:r>
            <w:r w:rsidR="00C36072" w:rsidRPr="00796FE0">
              <w:rPr>
                <w:noProof/>
              </w:rPr>
              <w:t> </w:t>
            </w:r>
            <w:r w:rsidR="00C36072" w:rsidRPr="00796FE0">
              <w:rPr>
                <w:noProof/>
              </w:rPr>
              <w:t> </w:t>
            </w:r>
            <w:r w:rsidR="00C36072" w:rsidRPr="00796FE0">
              <w:rPr>
                <w:noProof/>
              </w:rPr>
              <w:t> </w:t>
            </w:r>
            <w:r w:rsidR="00C36072" w:rsidRPr="00796FE0">
              <w:rPr>
                <w:noProof/>
              </w:rPr>
              <w:t> </w:t>
            </w:r>
            <w:r w:rsidR="00C36072" w:rsidRPr="00796FE0">
              <w:rPr>
                <w:noProof/>
              </w:rPr>
              <w:t> </w:t>
            </w:r>
            <w:r w:rsidRPr="00796FE0">
              <w:fldChar w:fldCharType="end"/>
            </w:r>
          </w:p>
        </w:tc>
        <w:tc>
          <w:tcPr>
            <w:tcW w:w="1099" w:type="dxa"/>
            <w:vAlign w:val="center"/>
          </w:tcPr>
          <w:p w:rsidR="00C36072" w:rsidRPr="00796FE0" w:rsidRDefault="00CD483E" w:rsidP="00BB6FC5">
            <w:pPr>
              <w:pStyle w:val="BodyText"/>
              <w:pBdr>
                <w:top w:val="none" w:sz="0" w:space="0" w:color="auto"/>
              </w:pBdr>
              <w:rPr>
                <w:rFonts w:ascii="Arial" w:hAnsi="Arial" w:cs="Arial"/>
              </w:rPr>
            </w:pPr>
            <w:r>
              <w:rPr>
                <w:rFonts w:ascii="Arial" w:hAnsi="Arial" w:cs="Arial"/>
              </w:rPr>
              <w:t>10</w:t>
            </w:r>
          </w:p>
        </w:tc>
      </w:tr>
      <w:tr w:rsidR="00C36072" w:rsidRPr="00796FE0" w:rsidTr="00BB6FC5">
        <w:trPr>
          <w:trHeight w:hRule="exact" w:val="568"/>
        </w:trPr>
        <w:tc>
          <w:tcPr>
            <w:tcW w:w="3233" w:type="dxa"/>
            <w:vAlign w:val="center"/>
          </w:tcPr>
          <w:p w:rsidR="00C36072" w:rsidRPr="00796FE0" w:rsidRDefault="00BB6FC5" w:rsidP="00BB6FC5">
            <w:pPr>
              <w:pStyle w:val="BasicParagraph"/>
              <w:rPr>
                <w:rFonts w:ascii="Arial" w:hAnsi="Arial" w:cs="Arial"/>
                <w:sz w:val="20"/>
                <w:szCs w:val="20"/>
              </w:rPr>
            </w:pPr>
            <w:r>
              <w:rPr>
                <w:rFonts w:ascii="Arial" w:hAnsi="Arial" w:cs="Arial"/>
                <w:sz w:val="20"/>
                <w:szCs w:val="20"/>
              </w:rPr>
              <w:t>Midterm</w:t>
            </w:r>
          </w:p>
        </w:tc>
        <w:tc>
          <w:tcPr>
            <w:tcW w:w="3453" w:type="dxa"/>
            <w:vAlign w:val="center"/>
          </w:tcPr>
          <w:p w:rsidR="00C36072" w:rsidRPr="00796FE0" w:rsidRDefault="00BB6FC5" w:rsidP="00BB6FC5">
            <w:r>
              <w:t>Critical Analysis &amp; Terms</w:t>
            </w:r>
          </w:p>
        </w:tc>
        <w:tc>
          <w:tcPr>
            <w:tcW w:w="1726" w:type="dxa"/>
            <w:vAlign w:val="center"/>
          </w:tcPr>
          <w:p w:rsidR="00C36072" w:rsidRPr="00796FE0" w:rsidRDefault="00476135" w:rsidP="00BB6FC5">
            <w:r w:rsidRPr="00796FE0">
              <w:fldChar w:fldCharType="begin">
                <w:ffData>
                  <w:name w:val=""/>
                  <w:enabled/>
                  <w:calcOnExit w:val="0"/>
                  <w:helpText w:type="text" w:val="Enter points here"/>
                  <w:textInput/>
                </w:ffData>
              </w:fldChar>
            </w:r>
            <w:r w:rsidR="00C36072" w:rsidRPr="00796FE0">
              <w:instrText xml:space="preserve"> FORMTEXT </w:instrText>
            </w:r>
            <w:r w:rsidRPr="00796FE0">
              <w:fldChar w:fldCharType="separate"/>
            </w:r>
            <w:r w:rsidR="00C36072" w:rsidRPr="00796FE0">
              <w:rPr>
                <w:noProof/>
              </w:rPr>
              <w:t> </w:t>
            </w:r>
            <w:r w:rsidR="00C36072" w:rsidRPr="00796FE0">
              <w:rPr>
                <w:noProof/>
              </w:rPr>
              <w:t> </w:t>
            </w:r>
            <w:r w:rsidR="00C36072" w:rsidRPr="00796FE0">
              <w:rPr>
                <w:noProof/>
              </w:rPr>
              <w:t> </w:t>
            </w:r>
            <w:r w:rsidR="00C36072" w:rsidRPr="00796FE0">
              <w:rPr>
                <w:noProof/>
              </w:rPr>
              <w:t> </w:t>
            </w:r>
            <w:r w:rsidR="00C36072" w:rsidRPr="00796FE0">
              <w:rPr>
                <w:noProof/>
              </w:rPr>
              <w:t> </w:t>
            </w:r>
            <w:r w:rsidRPr="00796FE0">
              <w:fldChar w:fldCharType="end"/>
            </w:r>
          </w:p>
        </w:tc>
        <w:tc>
          <w:tcPr>
            <w:tcW w:w="1099" w:type="dxa"/>
            <w:vAlign w:val="center"/>
          </w:tcPr>
          <w:p w:rsidR="00C36072" w:rsidRPr="00796FE0" w:rsidRDefault="00CD483E" w:rsidP="00BB6FC5">
            <w:pPr>
              <w:pStyle w:val="BodyText"/>
              <w:pBdr>
                <w:top w:val="none" w:sz="0" w:space="0" w:color="auto"/>
              </w:pBdr>
              <w:rPr>
                <w:rFonts w:ascii="Arial" w:hAnsi="Arial" w:cs="Arial"/>
              </w:rPr>
            </w:pPr>
            <w:r>
              <w:rPr>
                <w:rFonts w:ascii="Arial" w:hAnsi="Arial" w:cs="Arial"/>
              </w:rPr>
              <w:t>15</w:t>
            </w:r>
          </w:p>
        </w:tc>
      </w:tr>
      <w:tr w:rsidR="00C36072" w:rsidRPr="00796FE0" w:rsidTr="00BB6FC5">
        <w:trPr>
          <w:trHeight w:hRule="exact" w:val="375"/>
        </w:trPr>
        <w:tc>
          <w:tcPr>
            <w:tcW w:w="3233" w:type="dxa"/>
            <w:vAlign w:val="center"/>
          </w:tcPr>
          <w:p w:rsidR="00CD483E" w:rsidRDefault="00CE0FA6" w:rsidP="00BB6FC5">
            <w:pPr>
              <w:pStyle w:val="BasicParagraph"/>
              <w:rPr>
                <w:rFonts w:ascii="Arial" w:hAnsi="Arial" w:cs="Arial"/>
                <w:sz w:val="20"/>
                <w:szCs w:val="20"/>
              </w:rPr>
            </w:pPr>
            <w:r>
              <w:rPr>
                <w:rFonts w:ascii="Arial" w:hAnsi="Arial" w:cs="Arial"/>
                <w:sz w:val="20"/>
                <w:szCs w:val="20"/>
              </w:rPr>
              <w:t>Two</w:t>
            </w:r>
            <w:r w:rsidR="00CD483E">
              <w:rPr>
                <w:rFonts w:ascii="Arial" w:hAnsi="Arial" w:cs="Arial"/>
                <w:sz w:val="20"/>
                <w:szCs w:val="20"/>
              </w:rPr>
              <w:t xml:space="preserve"> Dissertation Papers</w:t>
            </w:r>
          </w:p>
          <w:p w:rsidR="00C36072" w:rsidRPr="00796FE0" w:rsidRDefault="00C36072" w:rsidP="00BB6FC5">
            <w:pPr>
              <w:pStyle w:val="BodyText"/>
              <w:pBdr>
                <w:top w:val="none" w:sz="0" w:space="0" w:color="auto"/>
              </w:pBdr>
              <w:rPr>
                <w:rFonts w:ascii="Arial" w:hAnsi="Arial" w:cs="Arial"/>
              </w:rPr>
            </w:pPr>
          </w:p>
        </w:tc>
        <w:tc>
          <w:tcPr>
            <w:tcW w:w="3453" w:type="dxa"/>
            <w:vAlign w:val="center"/>
          </w:tcPr>
          <w:p w:rsidR="00C36072" w:rsidRPr="00796FE0" w:rsidRDefault="00C36072" w:rsidP="00BB6FC5">
            <w:pPr>
              <w:pStyle w:val="ListParagraph"/>
            </w:pPr>
          </w:p>
        </w:tc>
        <w:tc>
          <w:tcPr>
            <w:tcW w:w="1726" w:type="dxa"/>
            <w:vAlign w:val="center"/>
          </w:tcPr>
          <w:p w:rsidR="00C36072" w:rsidRPr="00796FE0" w:rsidRDefault="00476135" w:rsidP="00BB6FC5">
            <w:r w:rsidRPr="00796FE0">
              <w:fldChar w:fldCharType="begin">
                <w:ffData>
                  <w:name w:val=""/>
                  <w:enabled/>
                  <w:calcOnExit w:val="0"/>
                  <w:helpText w:type="text" w:val="Enter points here"/>
                  <w:textInput/>
                </w:ffData>
              </w:fldChar>
            </w:r>
            <w:r w:rsidR="00C36072" w:rsidRPr="00796FE0">
              <w:instrText xml:space="preserve"> FORMTEXT </w:instrText>
            </w:r>
            <w:r w:rsidRPr="00796FE0">
              <w:fldChar w:fldCharType="separate"/>
            </w:r>
            <w:r w:rsidR="00C36072" w:rsidRPr="00796FE0">
              <w:rPr>
                <w:noProof/>
              </w:rPr>
              <w:t> </w:t>
            </w:r>
            <w:r w:rsidR="00C36072" w:rsidRPr="00796FE0">
              <w:rPr>
                <w:noProof/>
              </w:rPr>
              <w:t> </w:t>
            </w:r>
            <w:r w:rsidR="00C36072" w:rsidRPr="00796FE0">
              <w:rPr>
                <w:noProof/>
              </w:rPr>
              <w:t> </w:t>
            </w:r>
            <w:r w:rsidR="00C36072" w:rsidRPr="00796FE0">
              <w:rPr>
                <w:noProof/>
              </w:rPr>
              <w:t> </w:t>
            </w:r>
            <w:r w:rsidR="00C36072" w:rsidRPr="00796FE0">
              <w:rPr>
                <w:noProof/>
              </w:rPr>
              <w:t> </w:t>
            </w:r>
            <w:r w:rsidRPr="00796FE0">
              <w:fldChar w:fldCharType="end"/>
            </w:r>
          </w:p>
        </w:tc>
        <w:tc>
          <w:tcPr>
            <w:tcW w:w="1099" w:type="dxa"/>
            <w:vAlign w:val="center"/>
          </w:tcPr>
          <w:p w:rsidR="00C36072" w:rsidRPr="00796FE0" w:rsidRDefault="00CD483E" w:rsidP="00BB6FC5">
            <w:pPr>
              <w:pStyle w:val="BodyText"/>
              <w:pBdr>
                <w:top w:val="none" w:sz="0" w:space="0" w:color="auto"/>
              </w:pBdr>
              <w:rPr>
                <w:rFonts w:ascii="Arial" w:hAnsi="Arial" w:cs="Arial"/>
              </w:rPr>
            </w:pPr>
            <w:r>
              <w:rPr>
                <w:rFonts w:ascii="Arial" w:hAnsi="Arial" w:cs="Arial"/>
              </w:rPr>
              <w:t>25</w:t>
            </w:r>
          </w:p>
        </w:tc>
      </w:tr>
      <w:tr w:rsidR="00C36072" w:rsidRPr="00796FE0" w:rsidTr="00BB6FC5">
        <w:trPr>
          <w:trHeight w:hRule="exact" w:val="375"/>
        </w:trPr>
        <w:tc>
          <w:tcPr>
            <w:tcW w:w="3233" w:type="dxa"/>
            <w:vAlign w:val="center"/>
          </w:tcPr>
          <w:p w:rsidR="00CD483E" w:rsidRDefault="00CD483E" w:rsidP="00BB6FC5">
            <w:pPr>
              <w:pStyle w:val="BasicParagraph"/>
              <w:rPr>
                <w:rFonts w:ascii="Arial" w:hAnsi="Arial" w:cs="Arial"/>
                <w:sz w:val="20"/>
                <w:szCs w:val="20"/>
              </w:rPr>
            </w:pPr>
            <w:r>
              <w:rPr>
                <w:rFonts w:ascii="Arial" w:hAnsi="Arial" w:cs="Arial"/>
                <w:sz w:val="20"/>
                <w:szCs w:val="20"/>
              </w:rPr>
              <w:t>Final Research Paper</w:t>
            </w:r>
          </w:p>
          <w:p w:rsidR="00C36072" w:rsidRPr="00796FE0" w:rsidRDefault="00C36072" w:rsidP="00BB6FC5">
            <w:pPr>
              <w:pStyle w:val="BodyText"/>
              <w:pBdr>
                <w:top w:val="none" w:sz="0" w:space="0" w:color="auto"/>
              </w:pBdr>
              <w:rPr>
                <w:rFonts w:ascii="Arial" w:hAnsi="Arial" w:cs="Arial"/>
              </w:rPr>
            </w:pPr>
          </w:p>
        </w:tc>
        <w:tc>
          <w:tcPr>
            <w:tcW w:w="3453" w:type="dxa"/>
            <w:vAlign w:val="center"/>
          </w:tcPr>
          <w:p w:rsidR="00C36072" w:rsidRPr="00796FE0" w:rsidRDefault="00C36072" w:rsidP="00BB6FC5"/>
        </w:tc>
        <w:tc>
          <w:tcPr>
            <w:tcW w:w="1726" w:type="dxa"/>
            <w:vAlign w:val="center"/>
          </w:tcPr>
          <w:p w:rsidR="00C36072" w:rsidRPr="00796FE0" w:rsidRDefault="00476135" w:rsidP="00BB6FC5">
            <w:r w:rsidRPr="00796FE0">
              <w:fldChar w:fldCharType="begin">
                <w:ffData>
                  <w:name w:val=""/>
                  <w:enabled/>
                  <w:calcOnExit w:val="0"/>
                  <w:helpText w:type="text" w:val="Enter points here"/>
                  <w:textInput/>
                </w:ffData>
              </w:fldChar>
            </w:r>
            <w:r w:rsidR="00C36072" w:rsidRPr="00796FE0">
              <w:instrText xml:space="preserve"> FORMTEXT </w:instrText>
            </w:r>
            <w:r w:rsidRPr="00796FE0">
              <w:fldChar w:fldCharType="separate"/>
            </w:r>
            <w:r w:rsidR="00C36072" w:rsidRPr="00796FE0">
              <w:rPr>
                <w:noProof/>
              </w:rPr>
              <w:t> </w:t>
            </w:r>
            <w:r w:rsidR="00C36072" w:rsidRPr="00796FE0">
              <w:rPr>
                <w:noProof/>
              </w:rPr>
              <w:t> </w:t>
            </w:r>
            <w:r w:rsidR="00C36072" w:rsidRPr="00796FE0">
              <w:rPr>
                <w:noProof/>
              </w:rPr>
              <w:t> </w:t>
            </w:r>
            <w:r w:rsidR="00C36072" w:rsidRPr="00796FE0">
              <w:rPr>
                <w:noProof/>
              </w:rPr>
              <w:t> </w:t>
            </w:r>
            <w:r w:rsidR="00C36072" w:rsidRPr="00796FE0">
              <w:rPr>
                <w:noProof/>
              </w:rPr>
              <w:t> </w:t>
            </w:r>
            <w:r w:rsidRPr="00796FE0">
              <w:fldChar w:fldCharType="end"/>
            </w:r>
          </w:p>
        </w:tc>
        <w:tc>
          <w:tcPr>
            <w:tcW w:w="1099" w:type="dxa"/>
            <w:vAlign w:val="center"/>
          </w:tcPr>
          <w:p w:rsidR="00C36072" w:rsidRPr="00796FE0" w:rsidRDefault="00CD483E" w:rsidP="00BB6FC5">
            <w:pPr>
              <w:pStyle w:val="BodyText"/>
              <w:pBdr>
                <w:top w:val="none" w:sz="0" w:space="0" w:color="auto"/>
              </w:pBdr>
              <w:rPr>
                <w:rFonts w:ascii="Arial" w:hAnsi="Arial" w:cs="Arial"/>
              </w:rPr>
            </w:pPr>
            <w:r>
              <w:rPr>
                <w:rFonts w:ascii="Arial" w:hAnsi="Arial" w:cs="Arial"/>
              </w:rPr>
              <w:t>25</w:t>
            </w:r>
          </w:p>
        </w:tc>
      </w:tr>
      <w:tr w:rsidR="00C36072" w:rsidRPr="00796FE0" w:rsidTr="00BB6FC5">
        <w:trPr>
          <w:trHeight w:hRule="exact" w:val="375"/>
        </w:trPr>
        <w:tc>
          <w:tcPr>
            <w:tcW w:w="3233" w:type="dxa"/>
            <w:vAlign w:val="center"/>
          </w:tcPr>
          <w:p w:rsidR="00CD483E" w:rsidRDefault="00CD483E" w:rsidP="00BB6FC5">
            <w:pPr>
              <w:pStyle w:val="BasicParagraph"/>
              <w:rPr>
                <w:rFonts w:ascii="Arial" w:hAnsi="Arial" w:cs="Arial"/>
                <w:sz w:val="20"/>
                <w:szCs w:val="20"/>
              </w:rPr>
            </w:pPr>
            <w:r>
              <w:rPr>
                <w:rFonts w:ascii="Arial" w:hAnsi="Arial" w:cs="Arial"/>
                <w:sz w:val="20"/>
                <w:szCs w:val="20"/>
              </w:rPr>
              <w:t>Final Exam</w:t>
            </w:r>
          </w:p>
          <w:p w:rsidR="00C36072" w:rsidRPr="00796FE0" w:rsidRDefault="00C36072" w:rsidP="00BB6FC5">
            <w:pPr>
              <w:pStyle w:val="BodyText"/>
              <w:pBdr>
                <w:top w:val="none" w:sz="0" w:space="0" w:color="auto"/>
              </w:pBdr>
              <w:rPr>
                <w:rFonts w:ascii="Arial" w:hAnsi="Arial" w:cs="Arial"/>
              </w:rPr>
            </w:pPr>
          </w:p>
        </w:tc>
        <w:tc>
          <w:tcPr>
            <w:tcW w:w="3453" w:type="dxa"/>
            <w:vAlign w:val="center"/>
          </w:tcPr>
          <w:p w:rsidR="00C36072" w:rsidRPr="00796FE0" w:rsidRDefault="00C36072" w:rsidP="00BB6FC5"/>
        </w:tc>
        <w:tc>
          <w:tcPr>
            <w:tcW w:w="1726" w:type="dxa"/>
            <w:vAlign w:val="center"/>
          </w:tcPr>
          <w:p w:rsidR="00C36072" w:rsidRPr="00796FE0" w:rsidRDefault="00476135" w:rsidP="00BB6FC5">
            <w:r w:rsidRPr="00796FE0">
              <w:fldChar w:fldCharType="begin">
                <w:ffData>
                  <w:name w:val=""/>
                  <w:enabled/>
                  <w:calcOnExit w:val="0"/>
                  <w:helpText w:type="text" w:val="Enter points here"/>
                  <w:textInput/>
                </w:ffData>
              </w:fldChar>
            </w:r>
            <w:r w:rsidR="00C36072" w:rsidRPr="00796FE0">
              <w:instrText xml:space="preserve"> FORMTEXT </w:instrText>
            </w:r>
            <w:r w:rsidRPr="00796FE0">
              <w:fldChar w:fldCharType="separate"/>
            </w:r>
            <w:r w:rsidR="00C36072" w:rsidRPr="00796FE0">
              <w:rPr>
                <w:noProof/>
              </w:rPr>
              <w:t> </w:t>
            </w:r>
            <w:r w:rsidR="00C36072" w:rsidRPr="00796FE0">
              <w:rPr>
                <w:noProof/>
              </w:rPr>
              <w:t> </w:t>
            </w:r>
            <w:r w:rsidR="00C36072" w:rsidRPr="00796FE0">
              <w:rPr>
                <w:noProof/>
              </w:rPr>
              <w:t> </w:t>
            </w:r>
            <w:r w:rsidR="00C36072" w:rsidRPr="00796FE0">
              <w:rPr>
                <w:noProof/>
              </w:rPr>
              <w:t> </w:t>
            </w:r>
            <w:r w:rsidR="00C36072" w:rsidRPr="00796FE0">
              <w:rPr>
                <w:noProof/>
              </w:rPr>
              <w:t> </w:t>
            </w:r>
            <w:r w:rsidRPr="00796FE0">
              <w:fldChar w:fldCharType="end"/>
            </w:r>
          </w:p>
        </w:tc>
        <w:tc>
          <w:tcPr>
            <w:tcW w:w="1099" w:type="dxa"/>
            <w:vAlign w:val="center"/>
          </w:tcPr>
          <w:p w:rsidR="00C36072" w:rsidRPr="00796FE0" w:rsidRDefault="00CD483E" w:rsidP="00BB6FC5">
            <w:pPr>
              <w:pStyle w:val="BodyText"/>
              <w:pBdr>
                <w:top w:val="none" w:sz="0" w:space="0" w:color="auto"/>
              </w:pBdr>
              <w:rPr>
                <w:rFonts w:ascii="Arial" w:hAnsi="Arial" w:cs="Arial"/>
              </w:rPr>
            </w:pPr>
            <w:r>
              <w:rPr>
                <w:rFonts w:ascii="Arial" w:hAnsi="Arial" w:cs="Arial"/>
              </w:rPr>
              <w:t>25</w:t>
            </w:r>
          </w:p>
        </w:tc>
      </w:tr>
      <w:tr w:rsidR="00C93109" w:rsidRPr="00796FE0" w:rsidTr="00BB6FC5">
        <w:trPr>
          <w:trHeight w:hRule="exact" w:val="375"/>
        </w:trPr>
        <w:tc>
          <w:tcPr>
            <w:tcW w:w="3233" w:type="dxa"/>
            <w:vAlign w:val="center"/>
          </w:tcPr>
          <w:p w:rsidR="00C93109" w:rsidRPr="00796FE0" w:rsidRDefault="00C93109" w:rsidP="00BB6FC5">
            <w:pPr>
              <w:pStyle w:val="BodyText"/>
              <w:pBdr>
                <w:top w:val="none" w:sz="0" w:space="0" w:color="auto"/>
              </w:pBdr>
              <w:rPr>
                <w:rFonts w:ascii="Arial" w:hAnsi="Arial" w:cs="Arial"/>
              </w:rPr>
            </w:pPr>
            <w:r w:rsidRPr="00796FE0">
              <w:rPr>
                <w:rFonts w:ascii="Arial" w:hAnsi="Arial" w:cs="Arial"/>
              </w:rPr>
              <w:t>Total:</w:t>
            </w:r>
          </w:p>
        </w:tc>
        <w:tc>
          <w:tcPr>
            <w:tcW w:w="3453" w:type="dxa"/>
            <w:vAlign w:val="center"/>
          </w:tcPr>
          <w:p w:rsidR="00C93109" w:rsidRPr="00796FE0" w:rsidRDefault="00476135" w:rsidP="00BB6FC5">
            <w:pPr>
              <w:pStyle w:val="BodyText"/>
              <w:pBdr>
                <w:top w:val="none" w:sz="0" w:space="0" w:color="auto"/>
              </w:pBdr>
              <w:rPr>
                <w:rFonts w:ascii="Arial" w:hAnsi="Arial" w:cs="Arial"/>
              </w:rPr>
            </w:pPr>
            <w:r w:rsidRPr="00796FE0">
              <w:rPr>
                <w:rFonts w:ascii="Arial" w:hAnsi="Arial" w:cs="Arial"/>
              </w:rPr>
              <w:fldChar w:fldCharType="begin">
                <w:ffData>
                  <w:name w:val=""/>
                  <w:enabled/>
                  <w:calcOnExit w:val="0"/>
                  <w:helpText w:type="text" w:val="Enter total points here"/>
                  <w:textInput/>
                </w:ffData>
              </w:fldChar>
            </w:r>
            <w:r w:rsidR="00C93109" w:rsidRPr="00796FE0">
              <w:rPr>
                <w:rFonts w:ascii="Arial" w:hAnsi="Arial" w:cs="Arial"/>
              </w:rPr>
              <w:instrText xml:space="preserve"> FORMTEXT </w:instrText>
            </w:r>
            <w:r w:rsidRPr="00796FE0">
              <w:rPr>
                <w:rFonts w:ascii="Arial" w:hAnsi="Arial" w:cs="Arial"/>
              </w:rPr>
            </w:r>
            <w:r w:rsidRPr="00796FE0">
              <w:rPr>
                <w:rFonts w:ascii="Arial" w:hAnsi="Arial" w:cs="Arial"/>
              </w:rPr>
              <w:fldChar w:fldCharType="separate"/>
            </w:r>
            <w:r w:rsidR="00C93109" w:rsidRPr="00796FE0">
              <w:rPr>
                <w:rFonts w:ascii="Arial" w:hAnsi="Arial" w:cs="Arial"/>
                <w:noProof/>
              </w:rPr>
              <w:t> </w:t>
            </w:r>
            <w:r w:rsidR="00C93109" w:rsidRPr="00796FE0">
              <w:rPr>
                <w:rFonts w:ascii="Arial" w:hAnsi="Arial" w:cs="Arial"/>
                <w:noProof/>
              </w:rPr>
              <w:t> </w:t>
            </w:r>
            <w:r w:rsidR="00C93109" w:rsidRPr="00796FE0">
              <w:rPr>
                <w:rFonts w:ascii="Arial" w:hAnsi="Arial" w:cs="Arial"/>
                <w:noProof/>
              </w:rPr>
              <w:t> </w:t>
            </w:r>
            <w:r w:rsidR="00C93109" w:rsidRPr="00796FE0">
              <w:rPr>
                <w:rFonts w:ascii="Arial" w:hAnsi="Arial" w:cs="Arial"/>
                <w:noProof/>
              </w:rPr>
              <w:t> </w:t>
            </w:r>
            <w:r w:rsidR="00C93109" w:rsidRPr="00796FE0">
              <w:rPr>
                <w:rFonts w:ascii="Arial" w:hAnsi="Arial" w:cs="Arial"/>
                <w:noProof/>
              </w:rPr>
              <w:t> </w:t>
            </w:r>
            <w:r w:rsidRPr="00796FE0">
              <w:rPr>
                <w:rFonts w:ascii="Arial" w:hAnsi="Arial" w:cs="Arial"/>
              </w:rPr>
              <w:fldChar w:fldCharType="end"/>
            </w:r>
          </w:p>
        </w:tc>
        <w:tc>
          <w:tcPr>
            <w:tcW w:w="1726" w:type="dxa"/>
            <w:vAlign w:val="center"/>
          </w:tcPr>
          <w:p w:rsidR="00C93109" w:rsidRPr="00796FE0" w:rsidRDefault="00C93109" w:rsidP="00BB6FC5">
            <w:pPr>
              <w:pStyle w:val="BodyText"/>
              <w:pBdr>
                <w:top w:val="none" w:sz="0" w:space="0" w:color="auto"/>
              </w:pBdr>
              <w:rPr>
                <w:rFonts w:ascii="Arial" w:hAnsi="Arial" w:cs="Arial"/>
              </w:rPr>
            </w:pPr>
          </w:p>
        </w:tc>
        <w:tc>
          <w:tcPr>
            <w:tcW w:w="1099" w:type="dxa"/>
            <w:vAlign w:val="center"/>
          </w:tcPr>
          <w:p w:rsidR="00C93109" w:rsidRPr="00796FE0" w:rsidRDefault="00C93109" w:rsidP="00BB6FC5">
            <w:pPr>
              <w:pStyle w:val="BodyText"/>
              <w:pBdr>
                <w:top w:val="none" w:sz="0" w:space="0" w:color="auto"/>
              </w:pBdr>
              <w:rPr>
                <w:rFonts w:ascii="Arial" w:hAnsi="Arial" w:cs="Arial"/>
              </w:rPr>
            </w:pPr>
            <w:r w:rsidRPr="00796FE0">
              <w:rPr>
                <w:rFonts w:ascii="Arial" w:hAnsi="Arial" w:cs="Arial"/>
              </w:rPr>
              <w:t>100%</w:t>
            </w:r>
          </w:p>
        </w:tc>
      </w:tr>
    </w:tbl>
    <w:p w:rsidR="00A0207A" w:rsidRDefault="00A0207A">
      <w:pPr>
        <w:rPr>
          <w:b/>
          <w:bCs/>
          <w:smallCaps/>
        </w:rPr>
      </w:pPr>
    </w:p>
    <w:p w:rsidR="00596293" w:rsidRPr="00796FE0" w:rsidRDefault="00596293" w:rsidP="005F3B2F">
      <w:pPr>
        <w:ind w:left="720"/>
        <w:rPr>
          <w:b/>
          <w:bCs/>
          <w:smallCaps/>
        </w:rPr>
      </w:pPr>
    </w:p>
    <w:p w:rsidR="00C36072" w:rsidRPr="00796FE0" w:rsidRDefault="00C36072" w:rsidP="001D5C5C">
      <w:r w:rsidRPr="00796FE0">
        <w:rPr>
          <w:b/>
          <w:bCs/>
          <w:smallCaps/>
        </w:rPr>
        <w:t>Letter Grade Assignment</w:t>
      </w:r>
      <w:r w:rsidRPr="00796FE0">
        <w:rPr>
          <w:b/>
          <w:bCs/>
        </w:rPr>
        <w:t>:</w:t>
      </w:r>
      <w:r w:rsidRPr="00796FE0">
        <w:tab/>
      </w:r>
    </w:p>
    <w:p w:rsidR="00C36072" w:rsidRPr="00796FE0" w:rsidRDefault="00C36072" w:rsidP="005F3B2F">
      <w:pPr>
        <w:ind w:left="720"/>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7"/>
        <w:gridCol w:w="4376"/>
      </w:tblGrid>
      <w:tr w:rsidR="00C36072" w:rsidRPr="00796FE0" w:rsidTr="001D5C5C">
        <w:trPr>
          <w:trHeight w:val="235"/>
        </w:trPr>
        <w:tc>
          <w:tcPr>
            <w:tcW w:w="5117" w:type="dxa"/>
            <w:vAlign w:val="center"/>
          </w:tcPr>
          <w:p w:rsidR="00C36072" w:rsidRPr="00796FE0" w:rsidRDefault="00C36072" w:rsidP="00D622F8">
            <w:pPr>
              <w:pStyle w:val="Heading1"/>
              <w:rPr>
                <w:rFonts w:ascii="Arial" w:hAnsi="Arial" w:cs="Arial"/>
              </w:rPr>
            </w:pPr>
            <w:r w:rsidRPr="00796FE0">
              <w:rPr>
                <w:rFonts w:ascii="Arial" w:hAnsi="Arial" w:cs="Arial"/>
                <w:bCs w:val="0"/>
              </w:rPr>
              <w:t>Letter Grade</w:t>
            </w:r>
          </w:p>
        </w:tc>
        <w:tc>
          <w:tcPr>
            <w:tcW w:w="4376" w:type="dxa"/>
            <w:vAlign w:val="center"/>
          </w:tcPr>
          <w:p w:rsidR="00C36072" w:rsidRPr="00796FE0" w:rsidRDefault="00C36072" w:rsidP="00D622F8">
            <w:pPr>
              <w:rPr>
                <w:b/>
                <w:bCs/>
              </w:rPr>
            </w:pPr>
            <w:r w:rsidRPr="00796FE0">
              <w:rPr>
                <w:b/>
              </w:rPr>
              <w:t>Final Average in Percent</w:t>
            </w:r>
          </w:p>
        </w:tc>
      </w:tr>
      <w:tr w:rsidR="00C36072" w:rsidRPr="00796FE0" w:rsidTr="001D5C5C">
        <w:trPr>
          <w:trHeight w:hRule="exact" w:val="376"/>
        </w:trPr>
        <w:tc>
          <w:tcPr>
            <w:tcW w:w="5117" w:type="dxa"/>
            <w:vAlign w:val="center"/>
          </w:tcPr>
          <w:p w:rsidR="00C36072" w:rsidRPr="00796FE0" w:rsidRDefault="00C36072" w:rsidP="00D622F8">
            <w:pPr>
              <w:pStyle w:val="Heading1"/>
              <w:rPr>
                <w:rFonts w:ascii="Arial" w:hAnsi="Arial" w:cs="Arial"/>
                <w:b w:val="0"/>
                <w:bCs w:val="0"/>
              </w:rPr>
            </w:pPr>
            <w:r w:rsidRPr="00796FE0">
              <w:rPr>
                <w:rFonts w:ascii="Arial" w:hAnsi="Arial" w:cs="Arial"/>
                <w:b w:val="0"/>
                <w:bCs w:val="0"/>
              </w:rPr>
              <w:t>A</w:t>
            </w:r>
          </w:p>
        </w:tc>
        <w:tc>
          <w:tcPr>
            <w:tcW w:w="4376" w:type="dxa"/>
            <w:vAlign w:val="center"/>
          </w:tcPr>
          <w:p w:rsidR="00C36072" w:rsidRPr="00796FE0" w:rsidRDefault="00C93109" w:rsidP="00D622F8">
            <w:r>
              <w:t>100 - 90</w:t>
            </w:r>
          </w:p>
        </w:tc>
      </w:tr>
      <w:tr w:rsidR="00C36072" w:rsidRPr="00796FE0" w:rsidTr="001D5C5C">
        <w:trPr>
          <w:trHeight w:hRule="exact" w:val="376"/>
        </w:trPr>
        <w:tc>
          <w:tcPr>
            <w:tcW w:w="5117" w:type="dxa"/>
            <w:vAlign w:val="center"/>
          </w:tcPr>
          <w:p w:rsidR="00C36072" w:rsidRPr="00796FE0" w:rsidRDefault="00C36072" w:rsidP="00D622F8">
            <w:pPr>
              <w:pStyle w:val="Heading1"/>
              <w:rPr>
                <w:rFonts w:ascii="Arial" w:hAnsi="Arial" w:cs="Arial"/>
                <w:b w:val="0"/>
                <w:bCs w:val="0"/>
              </w:rPr>
            </w:pPr>
            <w:r w:rsidRPr="00796FE0">
              <w:rPr>
                <w:rFonts w:ascii="Arial" w:hAnsi="Arial" w:cs="Arial"/>
                <w:b w:val="0"/>
                <w:bCs w:val="0"/>
              </w:rPr>
              <w:t>B</w:t>
            </w:r>
          </w:p>
        </w:tc>
        <w:tc>
          <w:tcPr>
            <w:tcW w:w="4376" w:type="dxa"/>
            <w:vAlign w:val="center"/>
          </w:tcPr>
          <w:p w:rsidR="00C36072" w:rsidRPr="00796FE0" w:rsidRDefault="00C93109" w:rsidP="00D622F8">
            <w:r>
              <w:t>89 – 80</w:t>
            </w:r>
          </w:p>
        </w:tc>
      </w:tr>
      <w:tr w:rsidR="00C36072" w:rsidRPr="00796FE0" w:rsidTr="001D5C5C">
        <w:trPr>
          <w:trHeight w:hRule="exact" w:val="376"/>
        </w:trPr>
        <w:tc>
          <w:tcPr>
            <w:tcW w:w="5117" w:type="dxa"/>
            <w:vAlign w:val="center"/>
          </w:tcPr>
          <w:p w:rsidR="00C36072" w:rsidRPr="00796FE0" w:rsidRDefault="00C36072" w:rsidP="00D622F8">
            <w:pPr>
              <w:pStyle w:val="Heading1"/>
              <w:rPr>
                <w:rFonts w:ascii="Arial" w:hAnsi="Arial" w:cs="Arial"/>
                <w:b w:val="0"/>
                <w:bCs w:val="0"/>
              </w:rPr>
            </w:pPr>
            <w:r w:rsidRPr="00796FE0">
              <w:rPr>
                <w:rFonts w:ascii="Arial" w:hAnsi="Arial" w:cs="Arial"/>
                <w:b w:val="0"/>
                <w:bCs w:val="0"/>
              </w:rPr>
              <w:t>C</w:t>
            </w:r>
          </w:p>
        </w:tc>
        <w:tc>
          <w:tcPr>
            <w:tcW w:w="4376" w:type="dxa"/>
            <w:vAlign w:val="center"/>
          </w:tcPr>
          <w:p w:rsidR="00C36072" w:rsidRPr="00796FE0" w:rsidRDefault="00C93109" w:rsidP="00D622F8">
            <w:r>
              <w:t>79 – 70</w:t>
            </w:r>
          </w:p>
        </w:tc>
      </w:tr>
      <w:tr w:rsidR="00C36072" w:rsidRPr="00796FE0" w:rsidTr="001D5C5C">
        <w:trPr>
          <w:trHeight w:hRule="exact" w:val="376"/>
        </w:trPr>
        <w:tc>
          <w:tcPr>
            <w:tcW w:w="5117" w:type="dxa"/>
            <w:vAlign w:val="center"/>
          </w:tcPr>
          <w:p w:rsidR="00C36072" w:rsidRPr="00796FE0" w:rsidRDefault="00C36072" w:rsidP="00D622F8">
            <w:pPr>
              <w:pStyle w:val="Heading1"/>
              <w:rPr>
                <w:rFonts w:ascii="Arial" w:hAnsi="Arial" w:cs="Arial"/>
                <w:b w:val="0"/>
                <w:bCs w:val="0"/>
              </w:rPr>
            </w:pPr>
            <w:r w:rsidRPr="00796FE0">
              <w:rPr>
                <w:rFonts w:ascii="Arial" w:hAnsi="Arial" w:cs="Arial"/>
                <w:b w:val="0"/>
                <w:bCs w:val="0"/>
              </w:rPr>
              <w:t>D</w:t>
            </w:r>
          </w:p>
        </w:tc>
        <w:tc>
          <w:tcPr>
            <w:tcW w:w="4376" w:type="dxa"/>
            <w:vAlign w:val="center"/>
          </w:tcPr>
          <w:p w:rsidR="00C36072" w:rsidRPr="00796FE0" w:rsidRDefault="00C93109" w:rsidP="00D622F8">
            <w:r>
              <w:t>69 – 60</w:t>
            </w:r>
          </w:p>
        </w:tc>
      </w:tr>
      <w:tr w:rsidR="00C36072" w:rsidRPr="00796FE0" w:rsidTr="001D5C5C">
        <w:trPr>
          <w:trHeight w:hRule="exact" w:val="376"/>
        </w:trPr>
        <w:tc>
          <w:tcPr>
            <w:tcW w:w="5117" w:type="dxa"/>
            <w:vAlign w:val="center"/>
          </w:tcPr>
          <w:p w:rsidR="00C36072" w:rsidRPr="00796FE0" w:rsidRDefault="00C36072" w:rsidP="00D622F8">
            <w:pPr>
              <w:pStyle w:val="Heading1"/>
              <w:rPr>
                <w:rFonts w:ascii="Arial" w:hAnsi="Arial" w:cs="Arial"/>
                <w:b w:val="0"/>
                <w:bCs w:val="0"/>
              </w:rPr>
            </w:pPr>
            <w:r w:rsidRPr="00796FE0">
              <w:rPr>
                <w:rFonts w:ascii="Arial" w:hAnsi="Arial" w:cs="Arial"/>
                <w:b w:val="0"/>
                <w:bCs w:val="0"/>
              </w:rPr>
              <w:t>F</w:t>
            </w:r>
          </w:p>
        </w:tc>
        <w:tc>
          <w:tcPr>
            <w:tcW w:w="4376" w:type="dxa"/>
            <w:vAlign w:val="center"/>
          </w:tcPr>
          <w:p w:rsidR="00C36072" w:rsidRPr="00796FE0" w:rsidRDefault="00C93109" w:rsidP="00D622F8">
            <w:r>
              <w:t>59  – 0</w:t>
            </w:r>
          </w:p>
        </w:tc>
      </w:tr>
    </w:tbl>
    <w:p w:rsidR="00C36072" w:rsidRPr="00796FE0" w:rsidRDefault="00C36072" w:rsidP="005F3B2F">
      <w:pPr>
        <w:ind w:left="720"/>
        <w:rPr>
          <w:b/>
          <w:bCs/>
        </w:rPr>
        <w:sectPr w:rsidR="00C36072" w:rsidRPr="00796FE0" w:rsidSect="000950BD">
          <w:type w:val="continuous"/>
          <w:pgSz w:w="12240" w:h="15840"/>
          <w:pgMar w:top="1440" w:right="1152" w:bottom="1440" w:left="990" w:header="720" w:footer="720" w:gutter="0"/>
          <w:cols w:space="720"/>
          <w:docGrid w:linePitch="360"/>
        </w:sectPr>
      </w:pPr>
    </w:p>
    <w:p w:rsidR="00C36072" w:rsidRDefault="00C36072" w:rsidP="00537006">
      <w:pPr>
        <w:rPr>
          <w:b/>
          <w:bCs/>
          <w:sz w:val="18"/>
          <w:szCs w:val="18"/>
        </w:rPr>
      </w:pPr>
      <w:r w:rsidRPr="00537006">
        <w:rPr>
          <w:b/>
          <w:bCs/>
          <w:sz w:val="18"/>
          <w:szCs w:val="18"/>
        </w:rPr>
        <w:lastRenderedPageBreak/>
        <w:t>Withdrawal Policy</w:t>
      </w:r>
    </w:p>
    <w:p w:rsidR="00C92848" w:rsidRPr="00537006" w:rsidRDefault="00C92848" w:rsidP="00537006">
      <w:pPr>
        <w:rPr>
          <w:b/>
          <w:bCs/>
          <w:sz w:val="18"/>
          <w:szCs w:val="18"/>
        </w:rPr>
      </w:pPr>
    </w:p>
    <w:p w:rsidR="00C36072" w:rsidRPr="00537006" w:rsidRDefault="00C36072" w:rsidP="00537006">
      <w:pPr>
        <w:rPr>
          <w:sz w:val="18"/>
          <w:szCs w:val="18"/>
        </w:rPr>
      </w:pPr>
      <w:r w:rsidRPr="00537006">
        <w:rPr>
          <w:sz w:val="18"/>
          <w:szCs w:val="18"/>
        </w:rPr>
        <w:t>Withdrawal from the course after the official day of record and prior to “W” Day, (see current catalog for this date) will result in a final grade of “W” on your transcript</w:t>
      </w:r>
      <w:r w:rsidR="007F2286" w:rsidRPr="00537006">
        <w:rPr>
          <w:sz w:val="18"/>
          <w:szCs w:val="18"/>
        </w:rPr>
        <w:t xml:space="preserve">.  </w:t>
      </w:r>
      <w:r w:rsidRPr="00537006">
        <w:rPr>
          <w:sz w:val="18"/>
          <w:szCs w:val="18"/>
        </w:rPr>
        <w:t>Instructor approval is necessary if you want to withdraw after official day</w:t>
      </w:r>
      <w:r w:rsidR="007F2286" w:rsidRPr="00537006">
        <w:rPr>
          <w:sz w:val="18"/>
          <w:szCs w:val="18"/>
        </w:rPr>
        <w:t xml:space="preserve">.  </w:t>
      </w:r>
      <w:r w:rsidRPr="00537006">
        <w:rPr>
          <w:sz w:val="18"/>
          <w:szCs w:val="18"/>
        </w:rPr>
        <w:t>No credit will be awarded for a course earning a “W.</w:t>
      </w:r>
      <w:r w:rsidR="007F2286" w:rsidRPr="00537006">
        <w:rPr>
          <w:sz w:val="18"/>
          <w:szCs w:val="18"/>
        </w:rPr>
        <w:t xml:space="preserve">”  </w:t>
      </w:r>
      <w:r w:rsidRPr="00537006">
        <w:rPr>
          <w:sz w:val="18"/>
          <w:szCs w:val="18"/>
        </w:rPr>
        <w:t>If you stop attending class, you must withdraw at the registration office prior to “W” day</w:t>
      </w:r>
      <w:r w:rsidR="007F2286" w:rsidRPr="00537006">
        <w:rPr>
          <w:sz w:val="18"/>
          <w:szCs w:val="18"/>
        </w:rPr>
        <w:t xml:space="preserve">.  </w:t>
      </w:r>
      <w:r w:rsidRPr="00537006">
        <w:rPr>
          <w:sz w:val="18"/>
          <w:szCs w:val="18"/>
        </w:rPr>
        <w:t>If you stop attending class and do not officially withdraw, you will receive an “F” for the course.</w:t>
      </w:r>
    </w:p>
    <w:p w:rsidR="00C36072" w:rsidRPr="00537006" w:rsidRDefault="00C36072" w:rsidP="00537006">
      <w:pPr>
        <w:rPr>
          <w:sz w:val="18"/>
          <w:szCs w:val="18"/>
        </w:rPr>
      </w:pPr>
    </w:p>
    <w:p w:rsidR="00C36072" w:rsidRDefault="00C36072" w:rsidP="00537006">
      <w:pPr>
        <w:rPr>
          <w:b/>
          <w:bCs/>
          <w:sz w:val="18"/>
          <w:szCs w:val="18"/>
        </w:rPr>
      </w:pPr>
      <w:r w:rsidRPr="00537006">
        <w:rPr>
          <w:b/>
          <w:bCs/>
          <w:sz w:val="18"/>
          <w:szCs w:val="18"/>
        </w:rPr>
        <w:t>Six Drop Rule</w:t>
      </w:r>
    </w:p>
    <w:p w:rsidR="00C92848" w:rsidRPr="00537006" w:rsidRDefault="00C92848" w:rsidP="00537006">
      <w:pPr>
        <w:rPr>
          <w:b/>
          <w:bCs/>
          <w:sz w:val="18"/>
          <w:szCs w:val="18"/>
        </w:rPr>
      </w:pPr>
    </w:p>
    <w:p w:rsidR="00C36072" w:rsidRPr="00537006" w:rsidRDefault="00C36072" w:rsidP="00537006">
      <w:pPr>
        <w:rPr>
          <w:sz w:val="18"/>
          <w:szCs w:val="18"/>
        </w:rPr>
      </w:pPr>
      <w:r w:rsidRPr="00537006">
        <w:rPr>
          <w:sz w:val="18"/>
          <w:szCs w:val="18"/>
        </w:rPr>
        <w:t xml:space="preserve">Students who enrolled in Texas public institutions of higher education as </w:t>
      </w:r>
      <w:r w:rsidRPr="00537006">
        <w:rPr>
          <w:sz w:val="18"/>
          <w:szCs w:val="18"/>
          <w:u w:val="single"/>
        </w:rPr>
        <w:t>first-time college students during the Fall 2007 term or later</w:t>
      </w:r>
      <w:r w:rsidRPr="00537006">
        <w:rPr>
          <w:sz w:val="18"/>
          <w:szCs w:val="18"/>
        </w:rPr>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537006">
        <w:rPr>
          <w:sz w:val="18"/>
          <w:szCs w:val="18"/>
        </w:rPr>
        <w:t xml:space="preserve">.  </w:t>
      </w:r>
      <w:r w:rsidRPr="00537006">
        <w:rPr>
          <w:sz w:val="18"/>
          <w:szCs w:val="18"/>
        </w:rPr>
        <w:t>Please see a Counselor or Advisor in our Student Services area for additional information and assistance.</w:t>
      </w:r>
    </w:p>
    <w:p w:rsidR="00C36072" w:rsidRPr="00537006" w:rsidRDefault="00C36072" w:rsidP="00537006">
      <w:pPr>
        <w:rPr>
          <w:b/>
          <w:bCs/>
          <w:sz w:val="18"/>
          <w:szCs w:val="18"/>
        </w:rPr>
      </w:pPr>
    </w:p>
    <w:p w:rsidR="00C36072" w:rsidRPr="00537006" w:rsidRDefault="00C36072" w:rsidP="00537006">
      <w:pPr>
        <w:rPr>
          <w:b/>
          <w:bCs/>
          <w:sz w:val="18"/>
          <w:szCs w:val="18"/>
        </w:rPr>
      </w:pPr>
      <w:r w:rsidRPr="00537006">
        <w:rPr>
          <w:b/>
          <w:bCs/>
          <w:sz w:val="18"/>
          <w:szCs w:val="18"/>
        </w:rPr>
        <w:t>Lone Star College</w:t>
      </w:r>
      <w:r w:rsidR="00E160A5" w:rsidRPr="00537006">
        <w:rPr>
          <w:b/>
          <w:bCs/>
          <w:sz w:val="18"/>
          <w:szCs w:val="18"/>
        </w:rPr>
        <w:t>-</w:t>
      </w:r>
      <w:proofErr w:type="spellStart"/>
      <w:r w:rsidRPr="00537006">
        <w:rPr>
          <w:b/>
          <w:bCs/>
          <w:sz w:val="18"/>
          <w:szCs w:val="18"/>
        </w:rPr>
        <w:t>CyFair</w:t>
      </w:r>
      <w:proofErr w:type="spellEnd"/>
      <w:r w:rsidRPr="00537006">
        <w:rPr>
          <w:b/>
          <w:bCs/>
          <w:sz w:val="18"/>
          <w:szCs w:val="18"/>
        </w:rPr>
        <w:t xml:space="preserve"> is committed to your success</w:t>
      </w:r>
    </w:p>
    <w:p w:rsidR="00C36072" w:rsidRPr="00537006" w:rsidRDefault="00C36072" w:rsidP="00537006">
      <w:pPr>
        <w:rPr>
          <w:b/>
          <w:bCs/>
          <w:sz w:val="18"/>
          <w:szCs w:val="18"/>
        </w:rPr>
      </w:pPr>
    </w:p>
    <w:p w:rsidR="00C36072" w:rsidRDefault="00C36072" w:rsidP="00537006">
      <w:pPr>
        <w:rPr>
          <w:b/>
          <w:bCs/>
          <w:sz w:val="18"/>
          <w:szCs w:val="18"/>
        </w:rPr>
      </w:pPr>
      <w:r w:rsidRPr="00537006">
        <w:rPr>
          <w:b/>
          <w:bCs/>
          <w:sz w:val="18"/>
          <w:szCs w:val="18"/>
        </w:rPr>
        <w:t>Early Intervention Program and Services</w:t>
      </w:r>
    </w:p>
    <w:p w:rsidR="00C92848" w:rsidRPr="00537006" w:rsidRDefault="00C92848" w:rsidP="00537006">
      <w:pPr>
        <w:rPr>
          <w:b/>
          <w:bCs/>
          <w:sz w:val="18"/>
          <w:szCs w:val="18"/>
        </w:rPr>
      </w:pPr>
    </w:p>
    <w:p w:rsidR="00C36072" w:rsidRPr="00537006" w:rsidRDefault="00C36072" w:rsidP="00537006">
      <w:pPr>
        <w:rPr>
          <w:sz w:val="18"/>
          <w:szCs w:val="18"/>
        </w:rPr>
      </w:pPr>
      <w:r w:rsidRPr="00537006">
        <w:rPr>
          <w:b/>
          <w:bCs/>
          <w:sz w:val="18"/>
          <w:szCs w:val="18"/>
        </w:rPr>
        <w:t>Your success is our primary concern</w:t>
      </w:r>
      <w:r w:rsidR="007F2286" w:rsidRPr="00537006">
        <w:rPr>
          <w:b/>
          <w:bCs/>
          <w:sz w:val="18"/>
          <w:szCs w:val="18"/>
        </w:rPr>
        <w:t xml:space="preserve">!  </w:t>
      </w:r>
      <w:r w:rsidRPr="00537006">
        <w:rPr>
          <w:sz w:val="18"/>
          <w:szCs w:val="18"/>
        </w:rPr>
        <w:t xml:space="preserve">If you are experiencing challenges achieving your academic </w:t>
      </w:r>
      <w:r w:rsidR="007F2286" w:rsidRPr="00537006">
        <w:rPr>
          <w:sz w:val="18"/>
          <w:szCs w:val="18"/>
        </w:rPr>
        <w:t>g</w:t>
      </w:r>
      <w:r w:rsidRPr="00537006">
        <w:rPr>
          <w:sz w:val="18"/>
          <w:szCs w:val="18"/>
        </w:rPr>
        <w:t>oals, please contact your instructor or an early intervention coach</w:t>
      </w:r>
      <w:r w:rsidR="007F2286" w:rsidRPr="00537006">
        <w:rPr>
          <w:sz w:val="18"/>
          <w:szCs w:val="18"/>
        </w:rPr>
        <w:t xml:space="preserve">.  </w:t>
      </w:r>
      <w:r w:rsidRPr="00537006">
        <w:rPr>
          <w:sz w:val="18"/>
          <w:szCs w:val="18"/>
        </w:rPr>
        <w:t>We can provide assistance with academic needs, ADA accommodations, classroom difficulties, financial concerns, and other issues</w:t>
      </w:r>
      <w:r w:rsidR="007F2286" w:rsidRPr="00537006">
        <w:rPr>
          <w:sz w:val="18"/>
          <w:szCs w:val="18"/>
        </w:rPr>
        <w:t xml:space="preserve">.  </w:t>
      </w:r>
      <w:r w:rsidR="007F2286" w:rsidRPr="00537006">
        <w:rPr>
          <w:bCs/>
          <w:sz w:val="18"/>
          <w:szCs w:val="18"/>
        </w:rPr>
        <w:t xml:space="preserve">Contact </w:t>
      </w:r>
      <w:hyperlink r:id="rId17" w:history="1">
        <w:r w:rsidRPr="00537006">
          <w:rPr>
            <w:rStyle w:val="Hyperlink"/>
            <w:rFonts w:cs="Arial"/>
            <w:bCs/>
            <w:sz w:val="18"/>
            <w:szCs w:val="18"/>
          </w:rPr>
          <w:t>cfintervention@lonestar.edu</w:t>
        </w:r>
      </w:hyperlink>
      <w:r w:rsidRPr="00537006">
        <w:rPr>
          <w:bCs/>
          <w:sz w:val="18"/>
          <w:szCs w:val="18"/>
        </w:rPr>
        <w:t xml:space="preserve"> for more information.</w:t>
      </w:r>
    </w:p>
    <w:p w:rsidR="00C36072" w:rsidRPr="00537006" w:rsidRDefault="00C36072" w:rsidP="00537006">
      <w:pPr>
        <w:rPr>
          <w:b/>
          <w:bCs/>
          <w:sz w:val="18"/>
          <w:szCs w:val="18"/>
        </w:rPr>
      </w:pPr>
    </w:p>
    <w:p w:rsidR="00C36072" w:rsidRDefault="00C36072" w:rsidP="00537006">
      <w:pPr>
        <w:rPr>
          <w:b/>
          <w:bCs/>
          <w:sz w:val="18"/>
          <w:szCs w:val="18"/>
        </w:rPr>
      </w:pPr>
      <w:r w:rsidRPr="00537006">
        <w:rPr>
          <w:b/>
          <w:bCs/>
          <w:sz w:val="18"/>
          <w:szCs w:val="18"/>
        </w:rPr>
        <w:t>Tutoring</w:t>
      </w:r>
    </w:p>
    <w:p w:rsidR="00C92848" w:rsidRPr="00537006" w:rsidRDefault="00C92848" w:rsidP="00537006">
      <w:pPr>
        <w:rPr>
          <w:b/>
          <w:bCs/>
          <w:sz w:val="18"/>
          <w:szCs w:val="18"/>
        </w:rPr>
      </w:pPr>
    </w:p>
    <w:p w:rsidR="00C36072" w:rsidRPr="00537006" w:rsidRDefault="00C36072" w:rsidP="00537006">
      <w:pPr>
        <w:rPr>
          <w:sz w:val="18"/>
          <w:szCs w:val="18"/>
        </w:rPr>
      </w:pPr>
      <w:r w:rsidRPr="00537006">
        <w:rPr>
          <w:sz w:val="18"/>
          <w:szCs w:val="18"/>
        </w:rPr>
        <w:t>Lone Star College-</w:t>
      </w:r>
      <w:proofErr w:type="spellStart"/>
      <w:r w:rsidRPr="00537006">
        <w:rPr>
          <w:sz w:val="18"/>
          <w:szCs w:val="18"/>
        </w:rPr>
        <w:t>CyFair</w:t>
      </w:r>
      <w:proofErr w:type="spellEnd"/>
      <w:r w:rsidRPr="00537006">
        <w:rPr>
          <w:sz w:val="18"/>
          <w:szCs w:val="18"/>
        </w:rPr>
        <w:t xml:space="preserve"> is committed to student success</w:t>
      </w:r>
      <w:r w:rsidR="007F2286" w:rsidRPr="00537006">
        <w:rPr>
          <w:sz w:val="18"/>
          <w:szCs w:val="18"/>
        </w:rPr>
        <w:t xml:space="preserve">.  </w:t>
      </w:r>
      <w:r w:rsidRPr="00537006">
        <w:rPr>
          <w:sz w:val="18"/>
          <w:szCs w:val="18"/>
        </w:rPr>
        <w:t>To facilitate this, free tutoring for most subjects is offered on the 2nd floor of the Learning Commons building</w:t>
      </w:r>
      <w:r w:rsidR="007F2286" w:rsidRPr="00537006">
        <w:rPr>
          <w:sz w:val="18"/>
          <w:szCs w:val="18"/>
        </w:rPr>
        <w:t xml:space="preserve">.  </w:t>
      </w:r>
      <w:r w:rsidRPr="00537006">
        <w:rPr>
          <w:sz w:val="18"/>
          <w:szCs w:val="18"/>
        </w:rPr>
        <w:t xml:space="preserve">Please refer to </w:t>
      </w:r>
      <w:hyperlink r:id="rId18" w:history="1">
        <w:r w:rsidRPr="00537006">
          <w:rPr>
            <w:rStyle w:val="Hyperlink"/>
            <w:rFonts w:cs="Arial"/>
            <w:sz w:val="18"/>
            <w:szCs w:val="18"/>
          </w:rPr>
          <w:t>http://www.lonestar.edu/tutoring.htm</w:t>
        </w:r>
      </w:hyperlink>
      <w:r w:rsidRPr="00537006">
        <w:rPr>
          <w:sz w:val="18"/>
          <w:szCs w:val="18"/>
        </w:rPr>
        <w:t xml:space="preserve"> for more information regarding our tutoring services.  Tutoring in MATH, ENGL BIOL, and ESL is also available at the Fairbanks Center.  </w:t>
      </w:r>
    </w:p>
    <w:p w:rsidR="00C36072" w:rsidRPr="00537006" w:rsidRDefault="00C36072" w:rsidP="00537006">
      <w:pPr>
        <w:rPr>
          <w:sz w:val="18"/>
          <w:szCs w:val="18"/>
        </w:rPr>
      </w:pPr>
    </w:p>
    <w:p w:rsidR="00C36072" w:rsidRDefault="00C36072" w:rsidP="00537006">
      <w:pPr>
        <w:rPr>
          <w:b/>
          <w:bCs/>
          <w:sz w:val="18"/>
          <w:szCs w:val="18"/>
        </w:rPr>
      </w:pPr>
      <w:r w:rsidRPr="00537006">
        <w:rPr>
          <w:b/>
          <w:bCs/>
          <w:sz w:val="18"/>
          <w:szCs w:val="18"/>
        </w:rPr>
        <w:t>Teaching &amp; Learning Center Open Lab (TECH-104)</w:t>
      </w:r>
    </w:p>
    <w:p w:rsidR="00C92848" w:rsidRPr="00537006" w:rsidRDefault="00C92848" w:rsidP="00537006">
      <w:pPr>
        <w:rPr>
          <w:b/>
          <w:bCs/>
          <w:sz w:val="18"/>
          <w:szCs w:val="18"/>
        </w:rPr>
      </w:pPr>
    </w:p>
    <w:p w:rsidR="00C36072" w:rsidRPr="00537006" w:rsidRDefault="00C36072" w:rsidP="00537006">
      <w:pPr>
        <w:rPr>
          <w:color w:val="1F497D"/>
          <w:sz w:val="18"/>
          <w:szCs w:val="18"/>
        </w:rPr>
      </w:pPr>
      <w:r w:rsidRPr="00537006">
        <w:rPr>
          <w:sz w:val="18"/>
          <w:szCs w:val="18"/>
        </w:rPr>
        <w:t>The Teaching &amp; Learning Center Open Lab is a quiet work and study area available to all students</w:t>
      </w:r>
      <w:r w:rsidR="007F2286" w:rsidRPr="00537006">
        <w:rPr>
          <w:sz w:val="18"/>
          <w:szCs w:val="18"/>
        </w:rPr>
        <w:t xml:space="preserve">.  </w:t>
      </w:r>
      <w:r w:rsidRPr="00537006">
        <w:rPr>
          <w:sz w:val="18"/>
          <w:szCs w:val="18"/>
        </w:rPr>
        <w:t>Students access the lab with their LSCS ID card</w:t>
      </w:r>
      <w:r w:rsidR="007F2286" w:rsidRPr="00537006">
        <w:rPr>
          <w:sz w:val="18"/>
          <w:szCs w:val="18"/>
        </w:rPr>
        <w:t xml:space="preserve">.  </w:t>
      </w:r>
      <w:r w:rsidRPr="00537006">
        <w:rPr>
          <w:sz w:val="18"/>
          <w:szCs w:val="18"/>
        </w:rPr>
        <w:t>The TLC Open Lab is available during extended hours during all semesters</w:t>
      </w:r>
      <w:r w:rsidR="007F2286" w:rsidRPr="00537006">
        <w:rPr>
          <w:sz w:val="18"/>
          <w:szCs w:val="18"/>
        </w:rPr>
        <w:t xml:space="preserve">.  </w:t>
      </w:r>
      <w:r w:rsidRPr="00537006">
        <w:rPr>
          <w:sz w:val="18"/>
          <w:szCs w:val="18"/>
        </w:rPr>
        <w:t>Basic software assistance, access to Mac and PC computers loaded with all courseware, printing, copying, and scanning are all available in TECH-104</w:t>
      </w:r>
      <w:r w:rsidR="007F2286" w:rsidRPr="00537006">
        <w:rPr>
          <w:sz w:val="18"/>
          <w:szCs w:val="18"/>
        </w:rPr>
        <w:t xml:space="preserve">.  </w:t>
      </w:r>
      <w:r w:rsidRPr="00537006">
        <w:rPr>
          <w:sz w:val="18"/>
          <w:szCs w:val="18"/>
        </w:rPr>
        <w:t xml:space="preserve">For more information, please contact 281.290.3934 or </w:t>
      </w:r>
      <w:hyperlink r:id="rId19" w:history="1">
        <w:r w:rsidRPr="00537006">
          <w:rPr>
            <w:rStyle w:val="Hyperlink"/>
            <w:rFonts w:cs="Arial"/>
            <w:sz w:val="18"/>
            <w:szCs w:val="18"/>
          </w:rPr>
          <w:t>cftlclabs@lonestar.edu</w:t>
        </w:r>
      </w:hyperlink>
      <w:r w:rsidRPr="00537006">
        <w:rPr>
          <w:sz w:val="18"/>
          <w:szCs w:val="18"/>
        </w:rPr>
        <w:t>.</w:t>
      </w:r>
    </w:p>
    <w:p w:rsidR="00C36072" w:rsidRPr="00537006" w:rsidRDefault="00C36072" w:rsidP="00537006">
      <w:pPr>
        <w:rPr>
          <w:sz w:val="18"/>
          <w:szCs w:val="18"/>
        </w:rPr>
      </w:pPr>
    </w:p>
    <w:p w:rsidR="00C36072" w:rsidRDefault="00C36072" w:rsidP="00537006">
      <w:pPr>
        <w:rPr>
          <w:b/>
          <w:bCs/>
          <w:sz w:val="18"/>
          <w:szCs w:val="18"/>
        </w:rPr>
      </w:pPr>
      <w:r w:rsidRPr="00537006">
        <w:rPr>
          <w:b/>
          <w:bCs/>
          <w:sz w:val="18"/>
          <w:szCs w:val="18"/>
        </w:rPr>
        <w:t>Counseling Services</w:t>
      </w:r>
    </w:p>
    <w:p w:rsidR="00C92848" w:rsidRPr="00537006" w:rsidRDefault="00C92848" w:rsidP="00537006">
      <w:pPr>
        <w:rPr>
          <w:sz w:val="18"/>
          <w:szCs w:val="18"/>
        </w:rPr>
      </w:pPr>
    </w:p>
    <w:p w:rsidR="00C36072" w:rsidRPr="00537006" w:rsidRDefault="00C36072" w:rsidP="00537006">
      <w:pPr>
        <w:rPr>
          <w:sz w:val="18"/>
          <w:szCs w:val="18"/>
        </w:rPr>
      </w:pPr>
      <w:r w:rsidRPr="00537006">
        <w:rPr>
          <w:sz w:val="18"/>
          <w:szCs w:val="18"/>
        </w:rPr>
        <w:t>Counseling services are available to students who are experiencing difficulty with academic issues, selection of college major, career planning, disability accommodations, or personal issues</w:t>
      </w:r>
      <w:r w:rsidR="007F2286" w:rsidRPr="00537006">
        <w:rPr>
          <w:sz w:val="18"/>
          <w:szCs w:val="18"/>
        </w:rPr>
        <w:t xml:space="preserve">.  </w:t>
      </w:r>
      <w:r w:rsidRPr="00537006">
        <w:rPr>
          <w:sz w:val="18"/>
          <w:szCs w:val="18"/>
        </w:rPr>
        <w:t xml:space="preserve">Students may contact Counseling, Career, and Disability Services at (281) 290-3260, </w:t>
      </w:r>
      <w:hyperlink r:id="rId20" w:history="1">
        <w:r w:rsidRPr="00537006">
          <w:rPr>
            <w:rStyle w:val="Hyperlink"/>
            <w:rFonts w:cs="Arial"/>
            <w:sz w:val="18"/>
            <w:szCs w:val="18"/>
          </w:rPr>
          <w:t>cyfair.counseling@lonestar.edu</w:t>
        </w:r>
      </w:hyperlink>
      <w:r w:rsidRPr="00537006">
        <w:rPr>
          <w:sz w:val="18"/>
          <w:szCs w:val="18"/>
        </w:rPr>
        <w:t>, or LRNC 110.</w:t>
      </w:r>
    </w:p>
    <w:p w:rsidR="00C36072" w:rsidRPr="00537006" w:rsidRDefault="00C36072" w:rsidP="00537006">
      <w:pPr>
        <w:rPr>
          <w:sz w:val="18"/>
          <w:szCs w:val="18"/>
        </w:rPr>
      </w:pPr>
    </w:p>
    <w:p w:rsidR="00C36072" w:rsidRPr="00537006" w:rsidRDefault="00C36072" w:rsidP="00537006">
      <w:pPr>
        <w:rPr>
          <w:sz w:val="18"/>
          <w:szCs w:val="18"/>
        </w:rPr>
      </w:pPr>
      <w:r w:rsidRPr="00537006">
        <w:rPr>
          <w:sz w:val="18"/>
          <w:szCs w:val="18"/>
        </w:rPr>
        <w:t xml:space="preserve">Students may contact counseling services at the Fairbanks Center at 832-782-5110, </w:t>
      </w:r>
      <w:hyperlink r:id="rId21" w:history="1">
        <w:r w:rsidRPr="00537006">
          <w:rPr>
            <w:rStyle w:val="Hyperlink"/>
            <w:rFonts w:cs="Arial"/>
            <w:sz w:val="18"/>
            <w:szCs w:val="18"/>
          </w:rPr>
          <w:t>Fairbanks.counselor@lonestar.edu</w:t>
        </w:r>
      </w:hyperlink>
      <w:r w:rsidRPr="00537006">
        <w:rPr>
          <w:sz w:val="18"/>
          <w:szCs w:val="18"/>
        </w:rPr>
        <w:t>, or FBC120.</w:t>
      </w:r>
    </w:p>
    <w:p w:rsidR="00D622F8" w:rsidRPr="00537006" w:rsidRDefault="00D622F8" w:rsidP="00537006">
      <w:pPr>
        <w:rPr>
          <w:b/>
          <w:bCs/>
          <w:sz w:val="18"/>
          <w:szCs w:val="18"/>
        </w:rPr>
      </w:pPr>
    </w:p>
    <w:p w:rsidR="00C36072" w:rsidRDefault="00C36072" w:rsidP="00537006">
      <w:pPr>
        <w:rPr>
          <w:sz w:val="18"/>
          <w:szCs w:val="18"/>
        </w:rPr>
      </w:pPr>
      <w:r w:rsidRPr="00537006">
        <w:rPr>
          <w:b/>
          <w:bCs/>
          <w:sz w:val="18"/>
          <w:szCs w:val="18"/>
        </w:rPr>
        <w:t>The Assistive</w:t>
      </w:r>
      <w:r w:rsidR="00065AF7" w:rsidRPr="00537006">
        <w:rPr>
          <w:b/>
          <w:bCs/>
          <w:sz w:val="18"/>
          <w:szCs w:val="18"/>
        </w:rPr>
        <w:t xml:space="preserve"> </w:t>
      </w:r>
      <w:r w:rsidRPr="00537006">
        <w:rPr>
          <w:b/>
          <w:bCs/>
          <w:sz w:val="18"/>
          <w:szCs w:val="18"/>
        </w:rPr>
        <w:t>Technology Lab</w:t>
      </w:r>
      <w:r w:rsidRPr="00537006">
        <w:rPr>
          <w:sz w:val="18"/>
          <w:szCs w:val="18"/>
        </w:rPr>
        <w:t xml:space="preserve"> </w:t>
      </w:r>
    </w:p>
    <w:p w:rsidR="00C92848" w:rsidRPr="00537006" w:rsidRDefault="00C92848" w:rsidP="00537006">
      <w:pPr>
        <w:rPr>
          <w:sz w:val="18"/>
          <w:szCs w:val="18"/>
        </w:rPr>
      </w:pPr>
    </w:p>
    <w:p w:rsidR="00C36072" w:rsidRPr="00537006" w:rsidRDefault="00C36072" w:rsidP="00537006">
      <w:pPr>
        <w:rPr>
          <w:sz w:val="18"/>
          <w:szCs w:val="18"/>
        </w:rPr>
      </w:pPr>
      <w:r w:rsidRPr="00537006">
        <w:rPr>
          <w:sz w:val="18"/>
          <w:szCs w:val="18"/>
        </w:rPr>
        <w:t>The Assistive Technology Lab is available for students who benefit from its various technologies to convert text to speech, magnify items, convert text to Braille, etc</w:t>
      </w:r>
      <w:r w:rsidR="007F2286" w:rsidRPr="00537006">
        <w:rPr>
          <w:sz w:val="18"/>
          <w:szCs w:val="18"/>
        </w:rPr>
        <w:t xml:space="preserve">.  </w:t>
      </w:r>
      <w:r w:rsidRPr="00537006">
        <w:rPr>
          <w:sz w:val="18"/>
          <w:szCs w:val="18"/>
        </w:rPr>
        <w:t xml:space="preserve">To contact the Assistive Technology Lab directly, please call (281) 290-3207 or e-mail the lab at </w:t>
      </w:r>
      <w:hyperlink r:id="rId22" w:history="1">
        <w:r w:rsidRPr="00537006">
          <w:rPr>
            <w:rStyle w:val="Hyperlink"/>
            <w:rFonts w:cs="Arial"/>
            <w:sz w:val="18"/>
            <w:szCs w:val="18"/>
          </w:rPr>
          <w:t>cfassistivetechlab@lonestar.edu</w:t>
        </w:r>
      </w:hyperlink>
      <w:r w:rsidR="007F2286" w:rsidRPr="00537006">
        <w:rPr>
          <w:sz w:val="18"/>
          <w:szCs w:val="18"/>
        </w:rPr>
        <w:t xml:space="preserve">.  </w:t>
      </w:r>
      <w:r w:rsidRPr="00537006">
        <w:rPr>
          <w:sz w:val="18"/>
          <w:szCs w:val="18"/>
        </w:rPr>
        <w:t>The AT Lab is located in LRNC 105.</w:t>
      </w:r>
    </w:p>
    <w:p w:rsidR="00C36072" w:rsidRPr="00537006" w:rsidRDefault="00C36072" w:rsidP="00537006">
      <w:pPr>
        <w:rPr>
          <w:sz w:val="18"/>
          <w:szCs w:val="18"/>
        </w:rPr>
      </w:pPr>
      <w:r w:rsidRPr="00537006">
        <w:rPr>
          <w:sz w:val="18"/>
          <w:szCs w:val="18"/>
        </w:rPr>
        <w:t>Students may contact the IT dept, at FBC at 832.782.5072 or FBC 210 for assistance.</w:t>
      </w:r>
    </w:p>
    <w:p w:rsidR="00C36072" w:rsidRPr="00537006" w:rsidRDefault="00C36072" w:rsidP="00537006">
      <w:pPr>
        <w:rPr>
          <w:sz w:val="18"/>
          <w:szCs w:val="18"/>
        </w:rPr>
      </w:pPr>
    </w:p>
    <w:p w:rsidR="00C36072" w:rsidRDefault="00C36072" w:rsidP="00537006">
      <w:pPr>
        <w:rPr>
          <w:b/>
          <w:sz w:val="18"/>
          <w:szCs w:val="18"/>
        </w:rPr>
      </w:pPr>
      <w:r w:rsidRPr="00537006">
        <w:rPr>
          <w:b/>
          <w:sz w:val="18"/>
          <w:szCs w:val="18"/>
        </w:rPr>
        <w:t>Library</w:t>
      </w:r>
    </w:p>
    <w:p w:rsidR="00C92848" w:rsidRPr="00537006" w:rsidRDefault="00C92848" w:rsidP="00537006">
      <w:pPr>
        <w:rPr>
          <w:b/>
          <w:sz w:val="18"/>
          <w:szCs w:val="18"/>
        </w:rPr>
      </w:pPr>
    </w:p>
    <w:p w:rsidR="00C36072" w:rsidRPr="00537006" w:rsidRDefault="00C36072" w:rsidP="00537006">
      <w:pPr>
        <w:rPr>
          <w:sz w:val="18"/>
          <w:szCs w:val="18"/>
        </w:rPr>
      </w:pPr>
      <w:r w:rsidRPr="00537006">
        <w:rPr>
          <w:sz w:val="18"/>
          <w:szCs w:val="18"/>
        </w:rPr>
        <w:t>The Lone Star College-</w:t>
      </w:r>
      <w:proofErr w:type="spellStart"/>
      <w:r w:rsidRPr="00537006">
        <w:rPr>
          <w:sz w:val="18"/>
          <w:szCs w:val="18"/>
        </w:rPr>
        <w:t>CyFair</w:t>
      </w:r>
      <w:proofErr w:type="spellEnd"/>
      <w:r w:rsidRPr="00537006">
        <w:rPr>
          <w:sz w:val="18"/>
          <w:szCs w:val="18"/>
        </w:rPr>
        <w:t xml:space="preserve"> Library is located in the Learning Commons building and contains information resources for both college students and community members</w:t>
      </w:r>
      <w:r w:rsidR="007F2286" w:rsidRPr="00537006">
        <w:rPr>
          <w:sz w:val="18"/>
          <w:szCs w:val="18"/>
        </w:rPr>
        <w:t xml:space="preserve">.  </w:t>
      </w:r>
      <w:r w:rsidRPr="00537006">
        <w:rPr>
          <w:sz w:val="18"/>
          <w:szCs w:val="18"/>
        </w:rPr>
        <w:t>Librarians are available to assist with research</w:t>
      </w:r>
      <w:r w:rsidR="007F2286" w:rsidRPr="00537006">
        <w:rPr>
          <w:sz w:val="18"/>
          <w:szCs w:val="18"/>
        </w:rPr>
        <w:t xml:space="preserve">.  </w:t>
      </w:r>
      <w:r w:rsidRPr="00537006">
        <w:rPr>
          <w:sz w:val="18"/>
          <w:szCs w:val="18"/>
        </w:rPr>
        <w:t>The Library contains over 125,000 books, online information databases, 185 computers, free wireless internet, and many more information/research related amenities to ensure student success.</w:t>
      </w:r>
      <w:r w:rsidRPr="00537006">
        <w:rPr>
          <w:color w:val="FF0000"/>
          <w:sz w:val="18"/>
          <w:szCs w:val="18"/>
        </w:rPr>
        <w:t xml:space="preserve"> </w:t>
      </w:r>
      <w:r w:rsidR="00537006" w:rsidRPr="00537006">
        <w:rPr>
          <w:color w:val="FF0000"/>
          <w:sz w:val="18"/>
          <w:szCs w:val="18"/>
        </w:rPr>
        <w:br/>
      </w:r>
      <w:r w:rsidRPr="00537006">
        <w:rPr>
          <w:sz w:val="18"/>
          <w:szCs w:val="18"/>
        </w:rPr>
        <w:t xml:space="preserve">For Library hours and contact information, please visit </w:t>
      </w:r>
      <w:hyperlink r:id="rId23" w:history="1">
        <w:r w:rsidRPr="00537006">
          <w:rPr>
            <w:rStyle w:val="Hyperlink"/>
            <w:rFonts w:cs="Arial"/>
            <w:sz w:val="18"/>
            <w:szCs w:val="18"/>
          </w:rPr>
          <w:t>http://www.lonestar.edu/library</w:t>
        </w:r>
      </w:hyperlink>
      <w:r w:rsidRPr="00537006">
        <w:rPr>
          <w:sz w:val="18"/>
          <w:szCs w:val="18"/>
        </w:rPr>
        <w:t xml:space="preserve">  or call 281-290-3214.</w:t>
      </w:r>
    </w:p>
    <w:p w:rsidR="00537006" w:rsidRDefault="00537006" w:rsidP="00537006">
      <w:pPr>
        <w:rPr>
          <w:b/>
          <w:bCs/>
        </w:rPr>
      </w:pPr>
    </w:p>
    <w:p w:rsidR="00537006" w:rsidRDefault="00537006">
      <w:pPr>
        <w:rPr>
          <w:b/>
          <w:bCs/>
        </w:rPr>
      </w:pPr>
      <w:r>
        <w:rPr>
          <w:b/>
          <w:bCs/>
        </w:rPr>
        <w:br w:type="page"/>
      </w:r>
    </w:p>
    <w:p w:rsidR="00537006" w:rsidRDefault="00537006" w:rsidP="00537006">
      <w:pPr>
        <w:rPr>
          <w:b/>
          <w:bCs/>
        </w:rPr>
      </w:pPr>
    </w:p>
    <w:p w:rsidR="00C36072" w:rsidRPr="00537006" w:rsidRDefault="00C36072" w:rsidP="00537006">
      <w:pPr>
        <w:rPr>
          <w:sz w:val="18"/>
          <w:szCs w:val="18"/>
        </w:rPr>
      </w:pPr>
      <w:r w:rsidRPr="00537006">
        <w:rPr>
          <w:b/>
          <w:bCs/>
          <w:sz w:val="18"/>
          <w:szCs w:val="18"/>
        </w:rPr>
        <w:t>Lone Star College-</w:t>
      </w:r>
      <w:proofErr w:type="spellStart"/>
      <w:r w:rsidRPr="00537006">
        <w:rPr>
          <w:b/>
          <w:bCs/>
          <w:sz w:val="18"/>
          <w:szCs w:val="18"/>
        </w:rPr>
        <w:t>CyFair</w:t>
      </w:r>
      <w:proofErr w:type="spellEnd"/>
      <w:r w:rsidRPr="00537006">
        <w:rPr>
          <w:b/>
          <w:bCs/>
          <w:sz w:val="18"/>
          <w:szCs w:val="18"/>
        </w:rPr>
        <w:t xml:space="preserve"> Campus and System Policies</w:t>
      </w:r>
    </w:p>
    <w:p w:rsidR="00C36072" w:rsidRPr="00537006" w:rsidRDefault="00C36072" w:rsidP="00537006">
      <w:pPr>
        <w:rPr>
          <w:b/>
          <w:bCs/>
          <w:sz w:val="18"/>
          <w:szCs w:val="18"/>
        </w:rPr>
      </w:pPr>
    </w:p>
    <w:p w:rsidR="00C36072" w:rsidRDefault="00C36072" w:rsidP="00537006">
      <w:pPr>
        <w:rPr>
          <w:b/>
          <w:bCs/>
          <w:sz w:val="18"/>
          <w:szCs w:val="18"/>
        </w:rPr>
      </w:pPr>
      <w:r w:rsidRPr="00537006">
        <w:rPr>
          <w:b/>
          <w:bCs/>
          <w:sz w:val="18"/>
          <w:szCs w:val="18"/>
        </w:rPr>
        <w:t>Academic Integrity</w:t>
      </w:r>
    </w:p>
    <w:p w:rsidR="00537006" w:rsidRPr="00537006" w:rsidRDefault="00537006" w:rsidP="00537006">
      <w:pPr>
        <w:rPr>
          <w:b/>
          <w:bCs/>
          <w:sz w:val="18"/>
          <w:szCs w:val="18"/>
        </w:rPr>
      </w:pPr>
    </w:p>
    <w:p w:rsidR="00C36072" w:rsidRPr="00537006" w:rsidRDefault="00C36072" w:rsidP="00537006">
      <w:pPr>
        <w:rPr>
          <w:sz w:val="18"/>
          <w:szCs w:val="18"/>
        </w:rPr>
      </w:pPr>
      <w:r w:rsidRPr="00537006">
        <w:rPr>
          <w:sz w:val="18"/>
          <w:szCs w:val="18"/>
        </w:rPr>
        <w:t>Lone Star College-</w:t>
      </w:r>
      <w:proofErr w:type="spellStart"/>
      <w:r w:rsidRPr="00537006">
        <w:rPr>
          <w:sz w:val="18"/>
          <w:szCs w:val="18"/>
        </w:rPr>
        <w:t>CyFair</w:t>
      </w:r>
      <w:proofErr w:type="spellEnd"/>
      <w:r w:rsidRPr="00537006">
        <w:rPr>
          <w:sz w:val="18"/>
          <w:szCs w:val="18"/>
        </w:rPr>
        <w:t xml:space="preserve"> is committed to a high standard of academic integrity in the academic community</w:t>
      </w:r>
      <w:r w:rsidR="00F36B39" w:rsidRPr="00537006">
        <w:rPr>
          <w:sz w:val="18"/>
          <w:szCs w:val="18"/>
        </w:rPr>
        <w:t xml:space="preserve">.  </w:t>
      </w:r>
      <w:r w:rsidRPr="00537006">
        <w:rPr>
          <w:sz w:val="18"/>
          <w:szCs w:val="18"/>
        </w:rPr>
        <w:t>In becoming a part of the academic community, students are responsible for honesty and independent effort</w:t>
      </w:r>
      <w:r w:rsidR="00F36B39" w:rsidRPr="00537006">
        <w:rPr>
          <w:sz w:val="18"/>
          <w:szCs w:val="18"/>
        </w:rPr>
        <w:t xml:space="preserve">.  </w:t>
      </w:r>
      <w:r w:rsidRPr="00537006">
        <w:rPr>
          <w:sz w:val="18"/>
          <w:szCs w:val="18"/>
        </w:rPr>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537006">
        <w:rPr>
          <w:sz w:val="18"/>
          <w:szCs w:val="18"/>
        </w:rPr>
        <w:t xml:space="preserve">.  </w:t>
      </w:r>
      <w:r w:rsidRPr="00537006">
        <w:rPr>
          <w:sz w:val="18"/>
          <w:szCs w:val="18"/>
        </w:rPr>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537006">
        <w:rPr>
          <w:sz w:val="18"/>
          <w:szCs w:val="18"/>
        </w:rPr>
        <w:t xml:space="preserve">.  </w:t>
      </w:r>
      <w:r w:rsidRPr="00537006">
        <w:rPr>
          <w:sz w:val="18"/>
          <w:szCs w:val="18"/>
        </w:rPr>
        <w:t>Plagiarism means passing off as his/her own the ideas or writings of another (that is, without giving proper credit by documenting sources)</w:t>
      </w:r>
      <w:r w:rsidR="00F36B39" w:rsidRPr="00537006">
        <w:rPr>
          <w:sz w:val="18"/>
          <w:szCs w:val="18"/>
        </w:rPr>
        <w:t xml:space="preserve">.  </w:t>
      </w:r>
      <w:r w:rsidRPr="00537006">
        <w:rPr>
          <w:sz w:val="18"/>
          <w:szCs w:val="18"/>
        </w:rPr>
        <w:t>Plagiarism includes submitting a paper, report, or project that someone else has prepared, in whole or in part</w:t>
      </w:r>
      <w:r w:rsidR="00F36B39" w:rsidRPr="00537006">
        <w:rPr>
          <w:sz w:val="18"/>
          <w:szCs w:val="18"/>
        </w:rPr>
        <w:t xml:space="preserve">.  </w:t>
      </w:r>
      <w:r w:rsidRPr="00537006">
        <w:rPr>
          <w:sz w:val="18"/>
          <w:szCs w:val="18"/>
        </w:rPr>
        <w:t>Collusion is inappropriately collaborating on assignments designed to be completed independently</w:t>
      </w:r>
      <w:r w:rsidR="00F36B39" w:rsidRPr="00537006">
        <w:rPr>
          <w:sz w:val="18"/>
          <w:szCs w:val="18"/>
        </w:rPr>
        <w:t xml:space="preserve">.  </w:t>
      </w:r>
      <w:r w:rsidRPr="00537006">
        <w:rPr>
          <w:sz w:val="18"/>
          <w:szCs w:val="18"/>
        </w:rPr>
        <w:t>These definitions are not exhaustive</w:t>
      </w:r>
      <w:r w:rsidR="00F36B39" w:rsidRPr="00537006">
        <w:rPr>
          <w:sz w:val="18"/>
          <w:szCs w:val="18"/>
        </w:rPr>
        <w:t xml:space="preserve">.  </w:t>
      </w:r>
      <w:r w:rsidRPr="00537006">
        <w:rPr>
          <w:sz w:val="18"/>
          <w:szCs w:val="18"/>
        </w:rPr>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537006">
        <w:rPr>
          <w:sz w:val="18"/>
          <w:szCs w:val="18"/>
        </w:rPr>
        <w:t xml:space="preserve">.  </w:t>
      </w:r>
      <w:r w:rsidRPr="00537006">
        <w:rPr>
          <w:sz w:val="18"/>
          <w:szCs w:val="18"/>
        </w:rPr>
        <w:t>Additional sanctions including being withdrawn from the course, program or expelled from school may be imposed on a students who violate the standards of academic integrity.</w:t>
      </w:r>
    </w:p>
    <w:p w:rsidR="00C36072" w:rsidRPr="00537006" w:rsidRDefault="00C36072" w:rsidP="00537006">
      <w:pPr>
        <w:rPr>
          <w:sz w:val="18"/>
          <w:szCs w:val="18"/>
        </w:rPr>
      </w:pPr>
    </w:p>
    <w:p w:rsidR="00C36072" w:rsidRDefault="00C36072" w:rsidP="00537006">
      <w:pPr>
        <w:rPr>
          <w:b/>
          <w:sz w:val="18"/>
          <w:szCs w:val="18"/>
        </w:rPr>
      </w:pPr>
      <w:r w:rsidRPr="00537006">
        <w:rPr>
          <w:b/>
          <w:sz w:val="18"/>
          <w:szCs w:val="18"/>
        </w:rPr>
        <w:t>Student Behavior Expectations</w:t>
      </w:r>
    </w:p>
    <w:p w:rsidR="00537006" w:rsidRPr="00537006" w:rsidRDefault="00537006" w:rsidP="00537006">
      <w:pPr>
        <w:rPr>
          <w:b/>
          <w:sz w:val="18"/>
          <w:szCs w:val="18"/>
        </w:rPr>
      </w:pPr>
    </w:p>
    <w:p w:rsidR="00C36072" w:rsidRPr="00537006" w:rsidRDefault="00C36072" w:rsidP="00537006">
      <w:pPr>
        <w:rPr>
          <w:rStyle w:val="Emphasis"/>
          <w:rFonts w:cs="Arial"/>
          <w:i w:val="0"/>
          <w:sz w:val="18"/>
          <w:szCs w:val="18"/>
        </w:rPr>
      </w:pPr>
      <w:r w:rsidRPr="00537006">
        <w:rPr>
          <w:rStyle w:val="Emphasis"/>
          <w:rFonts w:cs="Arial"/>
          <w:i w:val="0"/>
          <w:sz w:val="18"/>
          <w:szCs w:val="18"/>
        </w:rPr>
        <w:t>Students are expected to conduct themselves appropriately while on College property or in an online environment</w:t>
      </w:r>
      <w:r w:rsidR="00F36B39" w:rsidRPr="00537006">
        <w:rPr>
          <w:rStyle w:val="Emphasis"/>
          <w:rFonts w:cs="Arial"/>
          <w:i w:val="0"/>
          <w:sz w:val="18"/>
          <w:szCs w:val="18"/>
        </w:rPr>
        <w:t xml:space="preserve">.  </w:t>
      </w:r>
      <w:r w:rsidRPr="00537006">
        <w:rPr>
          <w:rStyle w:val="Emphasis"/>
          <w:rFonts w:cs="Arial"/>
          <w:i w:val="0"/>
          <w:sz w:val="18"/>
          <w:szCs w:val="18"/>
        </w:rPr>
        <w:t>Students may receive disciplinary action</w:t>
      </w:r>
      <w:r w:rsidRPr="00537006">
        <w:rPr>
          <w:rStyle w:val="Emphasis"/>
          <w:rFonts w:cs="Arial"/>
          <w:b/>
          <w:bCs/>
          <w:i w:val="0"/>
          <w:sz w:val="18"/>
          <w:szCs w:val="18"/>
        </w:rPr>
        <w:t xml:space="preserve"> </w:t>
      </w:r>
      <w:r w:rsidRPr="00537006">
        <w:rPr>
          <w:rStyle w:val="Emphasis"/>
          <w:rFonts w:cs="Arial"/>
          <w:i w:val="0"/>
          <w:sz w:val="18"/>
          <w:szCs w:val="18"/>
        </w:rPr>
        <w:t>up to and including suspension, if they violate System or College rules, disrupt classes, or interfere with the opportunity of others to obtain an education</w:t>
      </w:r>
      <w:r w:rsidR="00F36B39" w:rsidRPr="00537006">
        <w:rPr>
          <w:rStyle w:val="Emphasis"/>
          <w:rFonts w:cs="Arial"/>
          <w:i w:val="0"/>
          <w:sz w:val="18"/>
          <w:szCs w:val="18"/>
        </w:rPr>
        <w:t xml:space="preserve">.  </w:t>
      </w:r>
      <w:r w:rsidRPr="00537006">
        <w:rPr>
          <w:rStyle w:val="Emphasis"/>
          <w:rFonts w:cs="Arial"/>
          <w:i w:val="0"/>
          <w:sz w:val="18"/>
          <w:szCs w:val="18"/>
        </w:rPr>
        <w:t>Students who pose a threat to the safety of others will be subject to immediate withdrawal from the classroom,</w:t>
      </w:r>
      <w:r w:rsidRPr="00537006">
        <w:rPr>
          <w:rStyle w:val="Emphasis"/>
          <w:rFonts w:cs="Arial"/>
          <w:b/>
          <w:bCs/>
          <w:i w:val="0"/>
          <w:sz w:val="18"/>
          <w:szCs w:val="18"/>
        </w:rPr>
        <w:t> </w:t>
      </w:r>
      <w:r w:rsidRPr="00537006">
        <w:rPr>
          <w:rStyle w:val="Emphasis"/>
          <w:rFonts w:cs="Arial"/>
          <w:i w:val="0"/>
          <w:sz w:val="18"/>
          <w:szCs w:val="18"/>
        </w:rPr>
        <w:t>campus environment, and/or online environment, as well as face subsequent criminal charges, as appropriate</w:t>
      </w:r>
      <w:r w:rsidR="00F36B39" w:rsidRPr="00537006">
        <w:rPr>
          <w:rStyle w:val="Emphasis"/>
          <w:rFonts w:cs="Arial"/>
          <w:i w:val="0"/>
          <w:sz w:val="18"/>
          <w:szCs w:val="18"/>
        </w:rPr>
        <w:t xml:space="preserve">.  </w:t>
      </w:r>
      <w:r w:rsidRPr="00537006">
        <w:rPr>
          <w:rStyle w:val="Emphasis"/>
          <w:rFonts w:cs="Arial"/>
          <w:i w:val="0"/>
          <w:sz w:val="18"/>
          <w:szCs w:val="18"/>
        </w:rPr>
        <w:t xml:space="preserve">Please refer to the Student Code of Conduct located online at </w:t>
      </w:r>
      <w:hyperlink r:id="rId24" w:history="1">
        <w:r w:rsidRPr="00537006">
          <w:rPr>
            <w:rStyle w:val="Hyperlink"/>
            <w:rFonts w:cs="Arial"/>
            <w:i/>
            <w:sz w:val="18"/>
            <w:szCs w:val="18"/>
          </w:rPr>
          <w:t>http://www.lonestar.edu/3579.htm</w:t>
        </w:r>
      </w:hyperlink>
      <w:r w:rsidRPr="00537006">
        <w:rPr>
          <w:rStyle w:val="Emphasis"/>
          <w:rFonts w:cs="Arial"/>
          <w:i w:val="0"/>
          <w:sz w:val="18"/>
          <w:szCs w:val="18"/>
        </w:rPr>
        <w:t xml:space="preserve"> for additional information.</w:t>
      </w:r>
    </w:p>
    <w:p w:rsidR="00C36072" w:rsidRPr="00537006" w:rsidRDefault="00C36072" w:rsidP="00537006">
      <w:pPr>
        <w:rPr>
          <w:b/>
          <w:bCs/>
          <w:sz w:val="18"/>
          <w:szCs w:val="18"/>
        </w:rPr>
      </w:pPr>
    </w:p>
    <w:p w:rsidR="00C36072" w:rsidRDefault="00C36072" w:rsidP="00537006">
      <w:pPr>
        <w:rPr>
          <w:b/>
          <w:bCs/>
          <w:sz w:val="18"/>
          <w:szCs w:val="18"/>
        </w:rPr>
      </w:pPr>
      <w:r w:rsidRPr="00537006">
        <w:rPr>
          <w:b/>
          <w:bCs/>
          <w:sz w:val="18"/>
          <w:szCs w:val="18"/>
        </w:rPr>
        <w:t>Americans with Disabilities Act Statement</w:t>
      </w:r>
    </w:p>
    <w:p w:rsidR="00537006" w:rsidRPr="00537006" w:rsidRDefault="00537006" w:rsidP="00537006">
      <w:pPr>
        <w:rPr>
          <w:b/>
          <w:bCs/>
          <w:sz w:val="18"/>
          <w:szCs w:val="18"/>
        </w:rPr>
      </w:pPr>
    </w:p>
    <w:p w:rsidR="00C36072" w:rsidRPr="00537006" w:rsidRDefault="00C36072" w:rsidP="00537006">
      <w:pPr>
        <w:pStyle w:val="BodyText"/>
        <w:pBdr>
          <w:top w:val="none" w:sz="0" w:space="0" w:color="auto"/>
        </w:pBdr>
        <w:rPr>
          <w:rFonts w:ascii="Arial" w:hAnsi="Arial" w:cs="Arial"/>
          <w:sz w:val="18"/>
          <w:szCs w:val="18"/>
        </w:rPr>
      </w:pPr>
      <w:r w:rsidRPr="00537006">
        <w:rPr>
          <w:rFonts w:ascii="Arial" w:hAnsi="Arial" w:cs="Arial"/>
          <w:sz w:val="18"/>
          <w:szCs w:val="18"/>
        </w:rPr>
        <w:t>Lone Star College-</w:t>
      </w:r>
      <w:proofErr w:type="spellStart"/>
      <w:r w:rsidRPr="00537006">
        <w:rPr>
          <w:rFonts w:ascii="Arial" w:hAnsi="Arial" w:cs="Arial"/>
          <w:sz w:val="18"/>
          <w:szCs w:val="18"/>
        </w:rPr>
        <w:t>CyFair</w:t>
      </w:r>
      <w:proofErr w:type="spellEnd"/>
      <w:r w:rsidRPr="00537006">
        <w:rPr>
          <w:rFonts w:ascii="Arial" w:hAnsi="Arial" w:cs="Arial"/>
          <w:sz w:val="18"/>
          <w:szCs w:val="18"/>
        </w:rPr>
        <w:t xml:space="preserve"> is dedicated to providing the least restrictive environment for all students</w:t>
      </w:r>
      <w:r w:rsidR="00F36B39" w:rsidRPr="00537006">
        <w:rPr>
          <w:rFonts w:ascii="Arial" w:hAnsi="Arial" w:cs="Arial"/>
          <w:sz w:val="18"/>
          <w:szCs w:val="18"/>
        </w:rPr>
        <w:t xml:space="preserve">.  </w:t>
      </w:r>
      <w:r w:rsidRPr="00537006">
        <w:rPr>
          <w:rFonts w:ascii="Arial" w:hAnsi="Arial" w:cs="Arial"/>
          <w:sz w:val="18"/>
          <w:szCs w:val="18"/>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537006" w:rsidRDefault="00C36072" w:rsidP="00537006">
      <w:pPr>
        <w:pStyle w:val="BodyText"/>
        <w:pBdr>
          <w:top w:val="none" w:sz="0" w:space="0" w:color="auto"/>
        </w:pBdr>
        <w:rPr>
          <w:rFonts w:ascii="Arial" w:hAnsi="Arial" w:cs="Arial"/>
          <w:sz w:val="18"/>
          <w:szCs w:val="18"/>
        </w:rPr>
      </w:pPr>
    </w:p>
    <w:p w:rsidR="00C36072" w:rsidRPr="00537006" w:rsidRDefault="00C36072" w:rsidP="00537006">
      <w:pPr>
        <w:shd w:val="clear" w:color="auto" w:fill="FFFFFF"/>
        <w:rPr>
          <w:color w:val="000000"/>
          <w:sz w:val="18"/>
          <w:szCs w:val="18"/>
        </w:rPr>
      </w:pPr>
      <w:r w:rsidRPr="00537006">
        <w:rPr>
          <w:color w:val="000000"/>
          <w:sz w:val="18"/>
          <w:szCs w:val="18"/>
        </w:rPr>
        <w:t>A student requesting accommodations for a disability is required to provide documentation of the disability to the College's designated office for disability services.  The documentation is required for the following three purposes:</w:t>
      </w:r>
    </w:p>
    <w:p w:rsidR="00C36072" w:rsidRPr="00537006" w:rsidRDefault="00C36072" w:rsidP="00537006">
      <w:pPr>
        <w:numPr>
          <w:ilvl w:val="0"/>
          <w:numId w:val="3"/>
        </w:numPr>
        <w:shd w:val="clear" w:color="auto" w:fill="FFFFFF"/>
        <w:ind w:left="0" w:firstLine="0"/>
        <w:rPr>
          <w:color w:val="000000"/>
          <w:sz w:val="18"/>
          <w:szCs w:val="18"/>
        </w:rPr>
      </w:pPr>
      <w:r w:rsidRPr="00537006">
        <w:rPr>
          <w:color w:val="000000"/>
          <w:sz w:val="18"/>
          <w:szCs w:val="18"/>
        </w:rPr>
        <w:t>to establish that someone is a person with a disability and, thus, is a member of the protected class;</w:t>
      </w:r>
    </w:p>
    <w:p w:rsidR="00C36072" w:rsidRPr="00537006" w:rsidRDefault="00C36072" w:rsidP="00537006">
      <w:pPr>
        <w:numPr>
          <w:ilvl w:val="0"/>
          <w:numId w:val="3"/>
        </w:numPr>
        <w:shd w:val="clear" w:color="auto" w:fill="FFFFFF"/>
        <w:ind w:left="0" w:firstLine="0"/>
        <w:rPr>
          <w:color w:val="000000"/>
          <w:sz w:val="18"/>
          <w:szCs w:val="18"/>
        </w:rPr>
      </w:pPr>
      <w:r w:rsidRPr="00537006">
        <w:rPr>
          <w:color w:val="000000"/>
          <w:sz w:val="18"/>
          <w:szCs w:val="18"/>
        </w:rPr>
        <w:t>to establish the need for accommodations in order to have equal access;</w:t>
      </w:r>
    </w:p>
    <w:p w:rsidR="00C36072" w:rsidRPr="00537006" w:rsidRDefault="00C36072" w:rsidP="00537006">
      <w:pPr>
        <w:numPr>
          <w:ilvl w:val="0"/>
          <w:numId w:val="3"/>
        </w:numPr>
        <w:shd w:val="clear" w:color="auto" w:fill="FFFFFF"/>
        <w:ind w:left="0" w:firstLine="0"/>
        <w:rPr>
          <w:color w:val="000000"/>
          <w:sz w:val="18"/>
          <w:szCs w:val="18"/>
        </w:rPr>
      </w:pPr>
      <w:proofErr w:type="gramStart"/>
      <w:r w:rsidRPr="00537006">
        <w:rPr>
          <w:color w:val="000000"/>
          <w:sz w:val="18"/>
          <w:szCs w:val="18"/>
        </w:rPr>
        <w:t>and</w:t>
      </w:r>
      <w:proofErr w:type="gramEnd"/>
      <w:r w:rsidRPr="00537006">
        <w:rPr>
          <w:color w:val="000000"/>
          <w:sz w:val="18"/>
          <w:szCs w:val="18"/>
        </w:rPr>
        <w:t xml:space="preserve"> to be prescriptive in assigning reasonable accommodations.</w:t>
      </w:r>
    </w:p>
    <w:p w:rsidR="00C36072" w:rsidRPr="00537006" w:rsidRDefault="00C36072" w:rsidP="00537006">
      <w:pPr>
        <w:shd w:val="clear" w:color="auto" w:fill="FFFFFF"/>
        <w:rPr>
          <w:color w:val="000000"/>
          <w:sz w:val="18"/>
          <w:szCs w:val="18"/>
        </w:rPr>
      </w:pPr>
    </w:p>
    <w:p w:rsidR="001B5764" w:rsidRPr="00537006" w:rsidRDefault="00C36072" w:rsidP="00537006">
      <w:pPr>
        <w:rPr>
          <w:sz w:val="18"/>
          <w:szCs w:val="18"/>
        </w:rPr>
      </w:pPr>
      <w:r w:rsidRPr="00537006">
        <w:rPr>
          <w:color w:val="000000"/>
          <w:sz w:val="18"/>
          <w:szCs w:val="18"/>
        </w:rPr>
        <w:t>In order for a student with a disability to receive accommodations, that student is required to register for services through the College's designated office for disability services</w:t>
      </w:r>
      <w:r w:rsidR="00F36B39" w:rsidRPr="00537006">
        <w:rPr>
          <w:color w:val="000000"/>
          <w:sz w:val="18"/>
          <w:szCs w:val="18"/>
        </w:rPr>
        <w:t xml:space="preserve">.  </w:t>
      </w:r>
      <w:r w:rsidRPr="00537006">
        <w:rPr>
          <w:color w:val="000000"/>
          <w:sz w:val="18"/>
          <w:szCs w:val="18"/>
        </w:rPr>
        <w:t xml:space="preserve">If possible, the student requesting services should make an initial contact with the College's designated office the semester prior to enrollment-at least 4 weeks prior to the first class.  Disability Services is located on the LSC </w:t>
      </w:r>
      <w:proofErr w:type="spellStart"/>
      <w:r w:rsidRPr="00537006">
        <w:rPr>
          <w:color w:val="000000"/>
          <w:sz w:val="18"/>
          <w:szCs w:val="18"/>
        </w:rPr>
        <w:t>CyFair</w:t>
      </w:r>
      <w:proofErr w:type="spellEnd"/>
      <w:r w:rsidRPr="00537006">
        <w:rPr>
          <w:color w:val="000000"/>
          <w:sz w:val="18"/>
          <w:szCs w:val="18"/>
        </w:rPr>
        <w:t xml:space="preserve"> Barker Cypress campus in the LRNC building.  You may contact Disability Services at the following </w:t>
      </w:r>
      <w:r w:rsidR="00F36B39" w:rsidRPr="00537006">
        <w:rPr>
          <w:color w:val="000000"/>
          <w:sz w:val="18"/>
          <w:szCs w:val="18"/>
        </w:rPr>
        <w:t>number:</w:t>
      </w:r>
      <w:r w:rsidRPr="00537006">
        <w:rPr>
          <w:color w:val="000000"/>
          <w:sz w:val="18"/>
          <w:szCs w:val="18"/>
        </w:rPr>
        <w:t xml:space="preserve">  </w:t>
      </w:r>
      <w:r w:rsidRPr="00537006">
        <w:rPr>
          <w:sz w:val="18"/>
          <w:szCs w:val="18"/>
        </w:rPr>
        <w:t>(281)</w:t>
      </w:r>
      <w:r w:rsidR="00F36B39" w:rsidRPr="00537006">
        <w:rPr>
          <w:sz w:val="18"/>
          <w:szCs w:val="18"/>
        </w:rPr>
        <w:t xml:space="preserve"> </w:t>
      </w:r>
      <w:r w:rsidRPr="00537006">
        <w:rPr>
          <w:sz w:val="18"/>
          <w:szCs w:val="18"/>
        </w:rPr>
        <w:t xml:space="preserve">290-3215.  Additional information may be accessed online at the following URL address:  </w:t>
      </w:r>
      <w:hyperlink r:id="rId25" w:history="1">
        <w:r w:rsidRPr="00537006">
          <w:rPr>
            <w:rStyle w:val="Hyperlink"/>
            <w:rFonts w:cs="Arial"/>
            <w:sz w:val="18"/>
            <w:szCs w:val="18"/>
          </w:rPr>
          <w:t>http://www.lonestar.edu/disability-services.htm</w:t>
        </w:r>
      </w:hyperlink>
    </w:p>
    <w:p w:rsidR="00537006" w:rsidRPr="00537006" w:rsidRDefault="00537006" w:rsidP="00537006">
      <w:pPr>
        <w:rPr>
          <w:sz w:val="18"/>
          <w:szCs w:val="18"/>
        </w:rPr>
      </w:pPr>
    </w:p>
    <w:p w:rsidR="00C36072" w:rsidRDefault="00C36072" w:rsidP="00537006">
      <w:pPr>
        <w:pStyle w:val="BodyText"/>
        <w:pBdr>
          <w:top w:val="none" w:sz="0" w:space="0" w:color="auto"/>
        </w:pBdr>
        <w:rPr>
          <w:rFonts w:ascii="Arial" w:hAnsi="Arial" w:cs="Arial"/>
          <w:b/>
          <w:bCs/>
          <w:sz w:val="18"/>
          <w:szCs w:val="18"/>
        </w:rPr>
      </w:pPr>
      <w:r w:rsidRPr="00537006">
        <w:rPr>
          <w:rFonts w:ascii="Arial" w:hAnsi="Arial" w:cs="Arial"/>
          <w:b/>
          <w:bCs/>
          <w:sz w:val="18"/>
          <w:szCs w:val="18"/>
        </w:rPr>
        <w:t>Campus Safety and Security</w:t>
      </w:r>
    </w:p>
    <w:p w:rsidR="00537006" w:rsidRPr="00537006" w:rsidRDefault="00537006" w:rsidP="00537006">
      <w:pPr>
        <w:pStyle w:val="BodyText"/>
        <w:pBdr>
          <w:top w:val="none" w:sz="0" w:space="0" w:color="auto"/>
        </w:pBdr>
        <w:rPr>
          <w:rFonts w:ascii="Arial" w:hAnsi="Arial" w:cs="Arial"/>
          <w:b/>
          <w:bCs/>
          <w:sz w:val="18"/>
          <w:szCs w:val="18"/>
        </w:rPr>
      </w:pPr>
    </w:p>
    <w:p w:rsidR="00C36072" w:rsidRPr="00537006" w:rsidRDefault="00C36072" w:rsidP="00537006">
      <w:pPr>
        <w:rPr>
          <w:color w:val="1F497D"/>
          <w:sz w:val="18"/>
          <w:szCs w:val="18"/>
        </w:rPr>
      </w:pPr>
      <w:r w:rsidRPr="00537006">
        <w:rPr>
          <w:sz w:val="18"/>
          <w:szCs w:val="18"/>
        </w:rPr>
        <w:t>Lone Star College System is committed to maintaining the safety of the students, faculty, staff, and guests while visiting one of our campuses</w:t>
      </w:r>
      <w:r w:rsidR="00F36B39" w:rsidRPr="00537006">
        <w:rPr>
          <w:sz w:val="18"/>
          <w:szCs w:val="18"/>
        </w:rPr>
        <w:t xml:space="preserve">.  </w:t>
      </w:r>
      <w:r w:rsidRPr="00537006">
        <w:rPr>
          <w:sz w:val="18"/>
          <w:szCs w:val="18"/>
        </w:rPr>
        <w:t xml:space="preserve">See </w:t>
      </w:r>
      <w:hyperlink r:id="rId26" w:history="1">
        <w:r w:rsidRPr="00537006">
          <w:rPr>
            <w:rStyle w:val="Hyperlink"/>
            <w:rFonts w:cs="Arial"/>
            <w:sz w:val="18"/>
            <w:szCs w:val="18"/>
          </w:rPr>
          <w:t>http://www.lonestar.edu/chief-security.htm</w:t>
        </w:r>
      </w:hyperlink>
      <w:r w:rsidRPr="00537006">
        <w:rPr>
          <w:sz w:val="18"/>
          <w:szCs w:val="18"/>
        </w:rPr>
        <w:t xml:space="preserve"> for details</w:t>
      </w:r>
      <w:r w:rsidR="00F36B39" w:rsidRPr="00537006">
        <w:rPr>
          <w:sz w:val="18"/>
          <w:szCs w:val="18"/>
        </w:rPr>
        <w:t xml:space="preserve">.  </w:t>
      </w:r>
      <w:r w:rsidRPr="00537006">
        <w:rPr>
          <w:sz w:val="18"/>
          <w:szCs w:val="18"/>
        </w:rPr>
        <w:t xml:space="preserve">Register at </w:t>
      </w:r>
      <w:hyperlink r:id="rId27" w:history="1">
        <w:r w:rsidRPr="00537006">
          <w:rPr>
            <w:rStyle w:val="Hyperlink"/>
            <w:rFonts w:cs="Arial"/>
            <w:sz w:val="18"/>
            <w:szCs w:val="18"/>
          </w:rPr>
          <w:t>http://www.lonestar.edu/12803.htm</w:t>
        </w:r>
      </w:hyperlink>
      <w:r w:rsidRPr="00537006">
        <w:rPr>
          <w:sz w:val="18"/>
          <w:szCs w:val="18"/>
        </w:rPr>
        <w:t xml:space="preserve"> to receive emergency notifications</w:t>
      </w:r>
      <w:r w:rsidR="00F36B39" w:rsidRPr="00537006">
        <w:rPr>
          <w:sz w:val="18"/>
          <w:szCs w:val="18"/>
        </w:rPr>
        <w:t xml:space="preserve">.  </w:t>
      </w:r>
      <w:r w:rsidRPr="00537006">
        <w:rPr>
          <w:sz w:val="18"/>
          <w:szCs w:val="18"/>
        </w:rPr>
        <w:t xml:space="preserve">In the event of an </w:t>
      </w:r>
      <w:r w:rsidR="00F36B39" w:rsidRPr="00537006">
        <w:rPr>
          <w:sz w:val="18"/>
          <w:szCs w:val="18"/>
        </w:rPr>
        <w:t>emergency,</w:t>
      </w:r>
      <w:r w:rsidRPr="00537006">
        <w:rPr>
          <w:sz w:val="18"/>
          <w:szCs w:val="18"/>
        </w:rPr>
        <w:t xml:space="preserve"> contact the police at 5911.</w:t>
      </w:r>
    </w:p>
    <w:p w:rsidR="00E160A5" w:rsidRPr="00537006" w:rsidRDefault="00E160A5" w:rsidP="00537006">
      <w:pPr>
        <w:pStyle w:val="BodyText"/>
        <w:pBdr>
          <w:top w:val="none" w:sz="0" w:space="0" w:color="auto"/>
        </w:pBdr>
        <w:rPr>
          <w:rFonts w:ascii="Arial" w:hAnsi="Arial" w:cs="Arial"/>
          <w:b/>
          <w:bCs/>
          <w:sz w:val="18"/>
          <w:szCs w:val="18"/>
        </w:rPr>
      </w:pPr>
    </w:p>
    <w:p w:rsidR="00C36072" w:rsidRDefault="00C36072" w:rsidP="00537006">
      <w:pPr>
        <w:pStyle w:val="BodyText"/>
        <w:pBdr>
          <w:top w:val="none" w:sz="0" w:space="0" w:color="auto"/>
        </w:pBdr>
        <w:rPr>
          <w:rFonts w:ascii="Arial" w:hAnsi="Arial" w:cs="Arial"/>
          <w:b/>
          <w:bCs/>
          <w:sz w:val="18"/>
          <w:szCs w:val="18"/>
        </w:rPr>
      </w:pPr>
      <w:r w:rsidRPr="00537006">
        <w:rPr>
          <w:rFonts w:ascii="Arial" w:hAnsi="Arial" w:cs="Arial"/>
          <w:b/>
          <w:bCs/>
          <w:sz w:val="18"/>
          <w:szCs w:val="18"/>
        </w:rPr>
        <w:t>Computer Virus Protection</w:t>
      </w:r>
    </w:p>
    <w:p w:rsidR="00537006" w:rsidRPr="00537006" w:rsidRDefault="00537006" w:rsidP="00537006">
      <w:pPr>
        <w:pStyle w:val="BodyText"/>
        <w:pBdr>
          <w:top w:val="none" w:sz="0" w:space="0" w:color="auto"/>
        </w:pBdr>
        <w:rPr>
          <w:rFonts w:ascii="Arial" w:hAnsi="Arial" w:cs="Arial"/>
          <w:b/>
          <w:bCs/>
          <w:sz w:val="18"/>
          <w:szCs w:val="18"/>
        </w:rPr>
      </w:pPr>
    </w:p>
    <w:p w:rsidR="00537006" w:rsidRDefault="00C36072">
      <w:pPr>
        <w:rPr>
          <w:b/>
          <w:bCs/>
          <w:sz w:val="18"/>
          <w:szCs w:val="18"/>
        </w:rPr>
      </w:pPr>
      <w:r w:rsidRPr="00537006">
        <w:rPr>
          <w:sz w:val="18"/>
          <w:szCs w:val="18"/>
        </w:rPr>
        <w:t>Computer viruses are, unfortunately, a fact of life</w:t>
      </w:r>
      <w:r w:rsidR="00F36B39" w:rsidRPr="00537006">
        <w:rPr>
          <w:sz w:val="18"/>
          <w:szCs w:val="18"/>
        </w:rPr>
        <w:t xml:space="preserve">.  </w:t>
      </w:r>
      <w:r w:rsidRPr="00537006">
        <w:rPr>
          <w:sz w:val="18"/>
          <w:szCs w:val="18"/>
        </w:rPr>
        <w:t>Using removable devices on more than one computer creates the possibility of infecting computers and diskettes with a computer virus</w:t>
      </w:r>
      <w:r w:rsidR="00F36B39" w:rsidRPr="00537006">
        <w:rPr>
          <w:sz w:val="18"/>
          <w:szCs w:val="18"/>
        </w:rPr>
        <w:t xml:space="preserve">.  </w:t>
      </w:r>
      <w:r w:rsidRPr="00537006">
        <w:rPr>
          <w:sz w:val="18"/>
          <w:szCs w:val="18"/>
        </w:rPr>
        <w:t>This exposes the computers of the college, your personal computer, and any others you may be using to potentially damaging viruses</w:t>
      </w:r>
      <w:r w:rsidR="00F36B39" w:rsidRPr="00537006">
        <w:rPr>
          <w:sz w:val="18"/>
          <w:szCs w:val="18"/>
        </w:rPr>
        <w:t xml:space="preserve">.  </w:t>
      </w:r>
      <w:r w:rsidRPr="00537006">
        <w:rPr>
          <w:sz w:val="18"/>
          <w:szCs w:val="18"/>
        </w:rPr>
        <w:t>The college has aggressive anti-virus procedures in place to protect its computers, but cannot guarantee that a virus might not temporarily infect one of its machines</w:t>
      </w:r>
      <w:r w:rsidR="00F36B39" w:rsidRPr="00537006">
        <w:rPr>
          <w:sz w:val="18"/>
          <w:szCs w:val="18"/>
        </w:rPr>
        <w:t xml:space="preserve">.  </w:t>
      </w:r>
      <w:r w:rsidRPr="00537006">
        <w:rPr>
          <w:sz w:val="18"/>
          <w:szCs w:val="18"/>
        </w:rPr>
        <w:t>It is your responsibility to protect all computers under your control and use and ensure that each diskette you use, whenever or wherever you use it, has been scanned with anti-virus software</w:t>
      </w:r>
      <w:r w:rsidR="00F36B39" w:rsidRPr="00537006">
        <w:rPr>
          <w:sz w:val="18"/>
          <w:szCs w:val="18"/>
        </w:rPr>
        <w:t xml:space="preserve">.  </w:t>
      </w:r>
      <w:r w:rsidRPr="00537006">
        <w:rPr>
          <w:sz w:val="18"/>
          <w:szCs w:val="18"/>
        </w:rPr>
        <w:t>Since new viruses arise continually, your anti-virus software must be kept current</w:t>
      </w:r>
      <w:r w:rsidR="00F36B39" w:rsidRPr="00537006">
        <w:rPr>
          <w:sz w:val="18"/>
          <w:szCs w:val="18"/>
        </w:rPr>
        <w:t>.  Moreover</w:t>
      </w:r>
      <w:r w:rsidRPr="00537006">
        <w:rPr>
          <w:sz w:val="18"/>
          <w:szCs w:val="18"/>
        </w:rPr>
        <w:t>, since no anti-virus software will find every virus, keeping backup copies is extremely important.</w:t>
      </w:r>
      <w:r w:rsidR="00537006">
        <w:rPr>
          <w:b/>
          <w:bCs/>
          <w:sz w:val="18"/>
          <w:szCs w:val="18"/>
        </w:rPr>
        <w:br w:type="page"/>
      </w:r>
    </w:p>
    <w:p w:rsidR="00C36072" w:rsidRDefault="00C36072" w:rsidP="00537006">
      <w:pPr>
        <w:rPr>
          <w:b/>
          <w:bCs/>
          <w:sz w:val="18"/>
          <w:szCs w:val="18"/>
        </w:rPr>
      </w:pPr>
      <w:r w:rsidRPr="00537006">
        <w:rPr>
          <w:b/>
          <w:bCs/>
          <w:sz w:val="18"/>
          <w:szCs w:val="18"/>
        </w:rPr>
        <w:lastRenderedPageBreak/>
        <w:t>Equal Opportunity Statement</w:t>
      </w:r>
    </w:p>
    <w:p w:rsidR="00537006" w:rsidRPr="00537006" w:rsidRDefault="00537006" w:rsidP="00537006">
      <w:pPr>
        <w:rPr>
          <w:b/>
          <w:bCs/>
          <w:sz w:val="18"/>
          <w:szCs w:val="18"/>
        </w:rPr>
      </w:pPr>
    </w:p>
    <w:p w:rsidR="00C36072" w:rsidRPr="00537006" w:rsidRDefault="00C36072" w:rsidP="00537006">
      <w:pPr>
        <w:pStyle w:val="BodyText2"/>
        <w:rPr>
          <w:rFonts w:ascii="Arial" w:hAnsi="Arial" w:cs="Arial"/>
          <w:sz w:val="18"/>
          <w:szCs w:val="18"/>
        </w:rPr>
      </w:pPr>
      <w:r w:rsidRPr="00537006">
        <w:rPr>
          <w:rFonts w:ascii="Arial" w:hAnsi="Arial" w:cs="Arial"/>
          <w:sz w:val="18"/>
          <w:szCs w:val="18"/>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537006" w:rsidRDefault="00C36072" w:rsidP="00537006">
      <w:pPr>
        <w:rPr>
          <w:color w:val="000000"/>
          <w:sz w:val="18"/>
          <w:szCs w:val="18"/>
        </w:rPr>
      </w:pPr>
    </w:p>
    <w:p w:rsidR="00C36072" w:rsidRPr="00537006" w:rsidRDefault="00C36072" w:rsidP="00537006">
      <w:pPr>
        <w:rPr>
          <w:color w:val="000000"/>
          <w:sz w:val="18"/>
          <w:szCs w:val="18"/>
        </w:rPr>
      </w:pPr>
      <w:r w:rsidRPr="00537006">
        <w:rPr>
          <w:color w:val="000000"/>
          <w:sz w:val="18"/>
          <w:szCs w:val="18"/>
        </w:rPr>
        <w:t xml:space="preserve">Lone Star Colleges strive to provide an excellent learning environment free from harassment or intimidation directed at any person’s </w:t>
      </w:r>
      <w:r w:rsidRPr="00537006">
        <w:rPr>
          <w:sz w:val="18"/>
          <w:szCs w:val="18"/>
        </w:rPr>
        <w:t>race, color, creed, national origin, gender, age, veteran's status, sexual orientation, or disability</w:t>
      </w:r>
      <w:r w:rsidR="00F36B39" w:rsidRPr="00537006">
        <w:rPr>
          <w:color w:val="000000"/>
          <w:sz w:val="18"/>
          <w:szCs w:val="18"/>
        </w:rPr>
        <w:t xml:space="preserve">.  </w:t>
      </w:r>
      <w:r w:rsidRPr="00537006">
        <w:rPr>
          <w:color w:val="000000"/>
          <w:sz w:val="18"/>
          <w:szCs w:val="18"/>
        </w:rPr>
        <w:t>Any form of harassment will not be tolerated.</w:t>
      </w:r>
    </w:p>
    <w:p w:rsidR="00C36072" w:rsidRPr="00537006" w:rsidRDefault="00C36072" w:rsidP="00537006">
      <w:pPr>
        <w:rPr>
          <w:color w:val="000000"/>
          <w:sz w:val="18"/>
          <w:szCs w:val="18"/>
        </w:rPr>
      </w:pPr>
    </w:p>
    <w:p w:rsidR="00C36072" w:rsidRDefault="00C36072" w:rsidP="00537006">
      <w:pPr>
        <w:pStyle w:val="Default"/>
        <w:rPr>
          <w:b/>
          <w:sz w:val="18"/>
          <w:szCs w:val="18"/>
        </w:rPr>
      </w:pPr>
      <w:r w:rsidRPr="00537006">
        <w:rPr>
          <w:b/>
          <w:sz w:val="18"/>
          <w:szCs w:val="18"/>
        </w:rPr>
        <w:t>FERPA</w:t>
      </w:r>
    </w:p>
    <w:p w:rsidR="00537006" w:rsidRPr="00537006" w:rsidRDefault="00537006" w:rsidP="00537006">
      <w:pPr>
        <w:pStyle w:val="Default"/>
        <w:rPr>
          <w:b/>
          <w:sz w:val="18"/>
          <w:szCs w:val="18"/>
        </w:rPr>
      </w:pPr>
    </w:p>
    <w:p w:rsidR="00C36072" w:rsidRPr="00537006" w:rsidRDefault="00C36072" w:rsidP="00537006">
      <w:pPr>
        <w:rPr>
          <w:sz w:val="18"/>
          <w:szCs w:val="18"/>
        </w:rPr>
      </w:pPr>
      <w:r w:rsidRPr="00537006">
        <w:rPr>
          <w:sz w:val="18"/>
          <w:szCs w:val="18"/>
        </w:rPr>
        <w:t xml:space="preserve">The academic, </w:t>
      </w:r>
      <w:r w:rsidR="00F36B39" w:rsidRPr="00537006">
        <w:rPr>
          <w:sz w:val="18"/>
          <w:szCs w:val="18"/>
        </w:rPr>
        <w:t>financial,</w:t>
      </w:r>
      <w:r w:rsidRPr="00537006">
        <w:rPr>
          <w:sz w:val="18"/>
          <w:szCs w:val="18"/>
        </w:rPr>
        <w:t xml:space="preserve"> and non-directory information on your student account is confidential and protected by the Family Educational Rights &amp; Privacy Act (FERPA)</w:t>
      </w:r>
      <w:r w:rsidR="00F36B39" w:rsidRPr="00537006">
        <w:rPr>
          <w:sz w:val="18"/>
          <w:szCs w:val="18"/>
        </w:rPr>
        <w:t xml:space="preserve">.  </w:t>
      </w:r>
      <w:r w:rsidRPr="00537006">
        <w:rPr>
          <w:sz w:val="18"/>
          <w:szCs w:val="18"/>
        </w:rPr>
        <w:t>We cannot release certain information to another person without your written authorization</w:t>
      </w:r>
      <w:r w:rsidR="00F36B39" w:rsidRPr="00537006">
        <w:rPr>
          <w:sz w:val="18"/>
          <w:szCs w:val="18"/>
        </w:rPr>
        <w:t xml:space="preserve">.  </w:t>
      </w:r>
      <w:r w:rsidRPr="00537006">
        <w:rPr>
          <w:sz w:val="18"/>
          <w:szCs w:val="18"/>
        </w:rPr>
        <w:t xml:space="preserve">The Authorization to Release Student Information Form can be found at </w:t>
      </w:r>
      <w:hyperlink r:id="rId28" w:history="1">
        <w:r w:rsidRPr="00537006">
          <w:rPr>
            <w:rStyle w:val="Hyperlink"/>
            <w:rFonts w:cs="Arial"/>
            <w:sz w:val="18"/>
            <w:szCs w:val="18"/>
          </w:rPr>
          <w:t>http://www.lonestar.edu/departments/studentservices/Authorization_to_Release_Student_Info.pdf</w:t>
        </w:r>
      </w:hyperlink>
    </w:p>
    <w:p w:rsidR="00C36072" w:rsidRPr="00537006" w:rsidRDefault="00C36072" w:rsidP="00537006">
      <w:pPr>
        <w:rPr>
          <w:sz w:val="18"/>
          <w:szCs w:val="18"/>
        </w:rPr>
      </w:pPr>
    </w:p>
    <w:p w:rsidR="00C36072" w:rsidRDefault="00C36072" w:rsidP="00537006">
      <w:pPr>
        <w:pStyle w:val="BodyText"/>
        <w:pBdr>
          <w:top w:val="none" w:sz="0" w:space="0" w:color="auto"/>
        </w:pBdr>
        <w:rPr>
          <w:rFonts w:ascii="Arial" w:hAnsi="Arial" w:cs="Arial"/>
          <w:b/>
          <w:bCs/>
          <w:sz w:val="18"/>
          <w:szCs w:val="18"/>
        </w:rPr>
      </w:pPr>
      <w:r w:rsidRPr="00537006">
        <w:rPr>
          <w:rFonts w:ascii="Arial" w:hAnsi="Arial" w:cs="Arial"/>
          <w:b/>
          <w:bCs/>
          <w:sz w:val="18"/>
          <w:szCs w:val="18"/>
        </w:rPr>
        <w:t>Guaranteed Graduate Policy</w:t>
      </w:r>
    </w:p>
    <w:p w:rsidR="00537006" w:rsidRPr="00537006" w:rsidRDefault="00537006" w:rsidP="00537006">
      <w:pPr>
        <w:pStyle w:val="BodyText"/>
        <w:pBdr>
          <w:top w:val="none" w:sz="0" w:space="0" w:color="auto"/>
        </w:pBdr>
        <w:rPr>
          <w:rFonts w:ascii="Arial" w:hAnsi="Arial" w:cs="Arial"/>
          <w:b/>
          <w:bCs/>
          <w:sz w:val="18"/>
          <w:szCs w:val="18"/>
        </w:rPr>
      </w:pPr>
    </w:p>
    <w:p w:rsidR="00C36072" w:rsidRPr="00537006" w:rsidRDefault="00C36072" w:rsidP="00537006">
      <w:pPr>
        <w:pStyle w:val="BodyText"/>
        <w:pBdr>
          <w:top w:val="none" w:sz="0" w:space="0" w:color="auto"/>
        </w:pBdr>
        <w:rPr>
          <w:rFonts w:ascii="Arial" w:hAnsi="Arial" w:cs="Arial"/>
          <w:sz w:val="18"/>
          <w:szCs w:val="18"/>
        </w:rPr>
      </w:pPr>
      <w:r w:rsidRPr="00537006">
        <w:rPr>
          <w:rFonts w:ascii="Arial" w:hAnsi="Arial" w:cs="Arial"/>
          <w:sz w:val="18"/>
          <w:szCs w:val="18"/>
        </w:rPr>
        <w:t xml:space="preserve">Under certain circumstances, Lone Star College System will provide graduates of its Associate of Arts, Associate of Science, Associate of Applied Science, or Certificate programs additional </w:t>
      </w:r>
      <w:r w:rsidR="00F36B39" w:rsidRPr="00537006">
        <w:rPr>
          <w:rFonts w:ascii="Arial" w:hAnsi="Arial" w:cs="Arial"/>
          <w:sz w:val="18"/>
          <w:szCs w:val="18"/>
        </w:rPr>
        <w:t>education,</w:t>
      </w:r>
      <w:r w:rsidRPr="00537006">
        <w:rPr>
          <w:rFonts w:ascii="Arial" w:hAnsi="Arial" w:cs="Arial"/>
          <w:sz w:val="18"/>
          <w:szCs w:val="18"/>
        </w:rPr>
        <w:t xml:space="preserve"> and training tuition free in order to achieve appropriate mastery of specified competencies</w:t>
      </w:r>
      <w:r w:rsidR="00F36B39" w:rsidRPr="00537006">
        <w:rPr>
          <w:rFonts w:ascii="Arial" w:hAnsi="Arial" w:cs="Arial"/>
          <w:sz w:val="18"/>
          <w:szCs w:val="18"/>
        </w:rPr>
        <w:t xml:space="preserve">.  </w:t>
      </w:r>
      <w:r w:rsidRPr="00537006">
        <w:rPr>
          <w:rFonts w:ascii="Arial" w:hAnsi="Arial" w:cs="Arial"/>
          <w:sz w:val="18"/>
          <w:szCs w:val="18"/>
        </w:rPr>
        <w:t xml:space="preserve">For specific guidelines and information, please refer to the LSCS catalog at </w:t>
      </w:r>
      <w:hyperlink r:id="rId29" w:history="1">
        <w:r w:rsidRPr="00537006">
          <w:rPr>
            <w:rStyle w:val="Hyperlink"/>
            <w:rFonts w:ascii="Arial" w:hAnsi="Arial" w:cs="Arial"/>
            <w:sz w:val="18"/>
            <w:szCs w:val="18"/>
          </w:rPr>
          <w:t>http://www.lonestar.edu/departments/curriculuminstruction/10Graduate.pdf</w:t>
        </w:r>
      </w:hyperlink>
      <w:r w:rsidRPr="00537006">
        <w:rPr>
          <w:rFonts w:ascii="Arial" w:hAnsi="Arial" w:cs="Arial"/>
          <w:sz w:val="18"/>
          <w:szCs w:val="18"/>
        </w:rPr>
        <w:t>.</w:t>
      </w:r>
    </w:p>
    <w:p w:rsidR="00C36072" w:rsidRPr="00537006" w:rsidRDefault="00C36072" w:rsidP="00537006">
      <w:pPr>
        <w:pStyle w:val="BodyText"/>
        <w:pBdr>
          <w:top w:val="none" w:sz="0" w:space="0" w:color="auto"/>
        </w:pBdr>
        <w:rPr>
          <w:rFonts w:ascii="Arial" w:hAnsi="Arial" w:cs="Arial"/>
          <w:sz w:val="18"/>
          <w:szCs w:val="18"/>
        </w:rPr>
      </w:pPr>
    </w:p>
    <w:p w:rsidR="00C36072" w:rsidRDefault="00C36072" w:rsidP="00537006">
      <w:pPr>
        <w:rPr>
          <w:b/>
          <w:bCs/>
          <w:color w:val="000000"/>
          <w:sz w:val="18"/>
          <w:szCs w:val="18"/>
        </w:rPr>
      </w:pPr>
      <w:r w:rsidRPr="00537006">
        <w:rPr>
          <w:b/>
          <w:bCs/>
          <w:color w:val="000000"/>
          <w:sz w:val="18"/>
          <w:szCs w:val="18"/>
        </w:rPr>
        <w:t>Internet and E-mail</w:t>
      </w:r>
    </w:p>
    <w:p w:rsidR="00537006" w:rsidRPr="00537006" w:rsidRDefault="00537006" w:rsidP="00537006">
      <w:pPr>
        <w:rPr>
          <w:b/>
          <w:bCs/>
          <w:color w:val="000000"/>
          <w:sz w:val="18"/>
          <w:szCs w:val="18"/>
        </w:rPr>
      </w:pPr>
    </w:p>
    <w:p w:rsidR="00C36072" w:rsidRPr="00537006" w:rsidRDefault="00C36072" w:rsidP="00537006">
      <w:pPr>
        <w:rPr>
          <w:sz w:val="18"/>
          <w:szCs w:val="18"/>
        </w:rPr>
      </w:pPr>
      <w:r w:rsidRPr="00537006">
        <w:rPr>
          <w:sz w:val="18"/>
          <w:szCs w:val="18"/>
        </w:rPr>
        <w:t>The System provides computing and network resources to students</w:t>
      </w:r>
      <w:r w:rsidR="00F36B39" w:rsidRPr="00537006">
        <w:rPr>
          <w:sz w:val="18"/>
          <w:szCs w:val="18"/>
        </w:rPr>
        <w:t xml:space="preserve">.  </w:t>
      </w:r>
      <w:r w:rsidRPr="00537006">
        <w:rPr>
          <w:sz w:val="18"/>
          <w:szCs w:val="18"/>
        </w:rPr>
        <w:t>You are encouraged to use the computers, software packages, and electronic mail (e-mail) for educational or System-related activities and to facilitate the efficient exchange of useful information</w:t>
      </w:r>
      <w:r w:rsidR="00F36B39" w:rsidRPr="00537006">
        <w:rPr>
          <w:sz w:val="18"/>
          <w:szCs w:val="18"/>
        </w:rPr>
        <w:t xml:space="preserve">.  </w:t>
      </w:r>
      <w:r w:rsidRPr="00537006">
        <w:rPr>
          <w:sz w:val="18"/>
          <w:szCs w:val="18"/>
        </w:rPr>
        <w:t>However, the equipment, software, and network capacities provided through the district computer services are and remain the property of the System</w:t>
      </w:r>
      <w:r w:rsidR="00F36B39" w:rsidRPr="00537006">
        <w:rPr>
          <w:sz w:val="18"/>
          <w:szCs w:val="18"/>
        </w:rPr>
        <w:t xml:space="preserve">.  </w:t>
      </w:r>
      <w:r w:rsidRPr="00537006">
        <w:rPr>
          <w:sz w:val="18"/>
          <w:szCs w:val="18"/>
        </w:rPr>
        <w:t>Use of the equipment and networks is to comport with the policies and procedures of the System and access may be denied to any student who fails to comply with the System’s policies and procedures regarding its use.</w:t>
      </w:r>
    </w:p>
    <w:p w:rsidR="00C36072" w:rsidRPr="00537006" w:rsidRDefault="00C36072" w:rsidP="00537006">
      <w:pPr>
        <w:rPr>
          <w:color w:val="000000"/>
          <w:sz w:val="18"/>
          <w:szCs w:val="18"/>
        </w:rPr>
      </w:pPr>
    </w:p>
    <w:p w:rsidR="00C36072" w:rsidRPr="00537006" w:rsidRDefault="00C36072" w:rsidP="00537006">
      <w:pPr>
        <w:rPr>
          <w:color w:val="000000"/>
          <w:sz w:val="18"/>
          <w:szCs w:val="18"/>
        </w:rPr>
      </w:pPr>
      <w:r w:rsidRPr="00537006">
        <w:rPr>
          <w:color w:val="000000"/>
          <w:sz w:val="18"/>
          <w:szCs w:val="18"/>
        </w:rPr>
        <w:t>Access to the System’s e-mail and similar electronic communications systems are a privilege and certain responsibilities accompany that privilege</w:t>
      </w:r>
      <w:r w:rsidR="00F36B39" w:rsidRPr="00537006">
        <w:rPr>
          <w:color w:val="000000"/>
          <w:sz w:val="18"/>
          <w:szCs w:val="18"/>
        </w:rPr>
        <w:t xml:space="preserve">.  </w:t>
      </w:r>
      <w:r w:rsidRPr="00537006">
        <w:rPr>
          <w:color w:val="000000"/>
          <w:sz w:val="18"/>
          <w:szCs w:val="18"/>
        </w:rPr>
        <w:t>All users are expected to demonstrate the same level of ethical and professional manner, as is required in face-to-face or written communications</w:t>
      </w:r>
      <w:r w:rsidR="00F36B39" w:rsidRPr="00537006">
        <w:rPr>
          <w:sz w:val="18"/>
          <w:szCs w:val="18"/>
        </w:rPr>
        <w:t xml:space="preserve">.  </w:t>
      </w:r>
      <w:r w:rsidRPr="00537006">
        <w:rPr>
          <w:sz w:val="18"/>
          <w:szCs w:val="18"/>
        </w:rPr>
        <w:t>Threatening,</w:t>
      </w:r>
      <w:r w:rsidRPr="00537006">
        <w:rPr>
          <w:color w:val="000000"/>
          <w:sz w:val="18"/>
          <w:szCs w:val="18"/>
        </w:rPr>
        <w:t xml:space="preserve"> anonymous, or forged messages will be treated as a violation of this policy.</w:t>
      </w:r>
    </w:p>
    <w:p w:rsidR="00D622F8" w:rsidRPr="00537006" w:rsidRDefault="00D622F8" w:rsidP="00537006">
      <w:pPr>
        <w:rPr>
          <w:b/>
          <w:bCs/>
          <w:sz w:val="18"/>
          <w:szCs w:val="18"/>
        </w:rPr>
      </w:pPr>
    </w:p>
    <w:p w:rsidR="00C36072" w:rsidRDefault="00C36072" w:rsidP="00537006">
      <w:pPr>
        <w:rPr>
          <w:b/>
          <w:bCs/>
          <w:sz w:val="18"/>
          <w:szCs w:val="18"/>
        </w:rPr>
      </w:pPr>
      <w:r w:rsidRPr="00537006">
        <w:rPr>
          <w:b/>
          <w:bCs/>
          <w:sz w:val="18"/>
          <w:szCs w:val="18"/>
        </w:rPr>
        <w:t>Software Piracy</w:t>
      </w:r>
    </w:p>
    <w:p w:rsidR="00537006" w:rsidRPr="00537006" w:rsidRDefault="00537006" w:rsidP="00537006">
      <w:pPr>
        <w:rPr>
          <w:b/>
          <w:bCs/>
          <w:sz w:val="18"/>
          <w:szCs w:val="18"/>
        </w:rPr>
      </w:pPr>
    </w:p>
    <w:p w:rsidR="00C36072" w:rsidRPr="00537006" w:rsidRDefault="00C36072" w:rsidP="00537006">
      <w:pPr>
        <w:rPr>
          <w:b/>
          <w:bCs/>
          <w:sz w:val="18"/>
          <w:szCs w:val="18"/>
        </w:rPr>
      </w:pPr>
      <w:r w:rsidRPr="00537006">
        <w:rPr>
          <w:sz w:val="18"/>
          <w:szCs w:val="18"/>
        </w:rPr>
        <w:t>Law strictly prohibits unauthorized copying of software purchased by Lone Star College-</w:t>
      </w:r>
      <w:proofErr w:type="spellStart"/>
      <w:r w:rsidRPr="00537006">
        <w:rPr>
          <w:sz w:val="18"/>
          <w:szCs w:val="18"/>
        </w:rPr>
        <w:t>CyFair</w:t>
      </w:r>
      <w:proofErr w:type="spellEnd"/>
      <w:r w:rsidRPr="00537006">
        <w:rPr>
          <w:sz w:val="18"/>
          <w:szCs w:val="18"/>
        </w:rPr>
        <w:t xml:space="preserve"> for use in laboratories</w:t>
      </w:r>
      <w:r w:rsidR="00F36B39" w:rsidRPr="00537006">
        <w:rPr>
          <w:sz w:val="18"/>
          <w:szCs w:val="18"/>
        </w:rPr>
        <w:t xml:space="preserve">.  </w:t>
      </w:r>
      <w:r w:rsidRPr="00537006">
        <w:rPr>
          <w:sz w:val="18"/>
          <w:szCs w:val="18"/>
        </w:rPr>
        <w:t>Lone Star College-</w:t>
      </w:r>
      <w:proofErr w:type="spellStart"/>
      <w:r w:rsidRPr="00537006">
        <w:rPr>
          <w:sz w:val="18"/>
          <w:szCs w:val="18"/>
        </w:rPr>
        <w:t>CyFair</w:t>
      </w:r>
      <w:proofErr w:type="spellEnd"/>
      <w:r w:rsidRPr="00537006">
        <w:rPr>
          <w:sz w:val="18"/>
          <w:szCs w:val="18"/>
        </w:rPr>
        <w:t xml:space="preserve"> administration will take appropriate disciplinary action against anyone violating copyright laws.</w:t>
      </w:r>
    </w:p>
    <w:p w:rsidR="00E160A5" w:rsidRPr="00537006" w:rsidRDefault="00E160A5" w:rsidP="00537006">
      <w:pPr>
        <w:rPr>
          <w:b/>
          <w:bCs/>
          <w:sz w:val="18"/>
          <w:szCs w:val="18"/>
        </w:rPr>
      </w:pPr>
    </w:p>
    <w:p w:rsidR="00C36072" w:rsidRDefault="00C36072" w:rsidP="00537006">
      <w:pPr>
        <w:rPr>
          <w:b/>
          <w:bCs/>
          <w:sz w:val="18"/>
          <w:szCs w:val="18"/>
        </w:rPr>
      </w:pPr>
      <w:r w:rsidRPr="00537006">
        <w:rPr>
          <w:b/>
          <w:bCs/>
          <w:sz w:val="18"/>
          <w:szCs w:val="18"/>
        </w:rPr>
        <w:t>Evaluation of Instruction</w:t>
      </w:r>
    </w:p>
    <w:p w:rsidR="00537006" w:rsidRPr="00537006" w:rsidRDefault="00537006" w:rsidP="00537006">
      <w:pPr>
        <w:rPr>
          <w:b/>
          <w:bCs/>
          <w:sz w:val="18"/>
          <w:szCs w:val="18"/>
        </w:rPr>
      </w:pPr>
    </w:p>
    <w:p w:rsidR="00C36072" w:rsidRPr="00537006" w:rsidRDefault="00C36072" w:rsidP="00537006">
      <w:pPr>
        <w:rPr>
          <w:sz w:val="18"/>
          <w:szCs w:val="18"/>
        </w:rPr>
      </w:pPr>
      <w:r w:rsidRPr="00537006">
        <w:rPr>
          <w:sz w:val="18"/>
          <w:szCs w:val="18"/>
        </w:rPr>
        <w:t>Lone Star College-</w:t>
      </w:r>
      <w:proofErr w:type="spellStart"/>
      <w:r w:rsidRPr="00537006">
        <w:rPr>
          <w:sz w:val="18"/>
          <w:szCs w:val="18"/>
        </w:rPr>
        <w:t>CyFair</w:t>
      </w:r>
      <w:proofErr w:type="spellEnd"/>
      <w:r w:rsidRPr="00537006">
        <w:rPr>
          <w:sz w:val="18"/>
          <w:szCs w:val="18"/>
        </w:rPr>
        <w:t xml:space="preserve"> is committed to student success</w:t>
      </w:r>
      <w:r w:rsidR="00F36B39" w:rsidRPr="00537006">
        <w:rPr>
          <w:sz w:val="18"/>
          <w:szCs w:val="18"/>
        </w:rPr>
        <w:t xml:space="preserve">.  </w:t>
      </w:r>
      <w:r w:rsidRPr="00537006">
        <w:rPr>
          <w:sz w:val="18"/>
          <w:szCs w:val="18"/>
        </w:rPr>
        <w:t>As part of its’ institutional effectiveness efforts, our instructors are assessed in several ways</w:t>
      </w:r>
      <w:r w:rsidR="00F36B39" w:rsidRPr="00537006">
        <w:rPr>
          <w:sz w:val="18"/>
          <w:szCs w:val="18"/>
        </w:rPr>
        <w:t xml:space="preserve">.  </w:t>
      </w:r>
      <w:r w:rsidRPr="00537006">
        <w:rPr>
          <w:sz w:val="18"/>
          <w:szCs w:val="18"/>
        </w:rPr>
        <w:t>For the continuous improvement of our instruction, all students are required to provide input for each course they take each semester using the Course Evaluations Questionnaire, which can be accessed online for each course</w:t>
      </w:r>
      <w:r w:rsidR="00F36B39" w:rsidRPr="00537006">
        <w:rPr>
          <w:sz w:val="18"/>
          <w:szCs w:val="18"/>
        </w:rPr>
        <w:t xml:space="preserve">.  </w:t>
      </w:r>
      <w:r w:rsidRPr="00537006">
        <w:rPr>
          <w:sz w:val="18"/>
          <w:szCs w:val="18"/>
        </w:rPr>
        <w:t>This occurs approximately half way through your course and your instructor will provide you more information on this process</w:t>
      </w:r>
      <w:r w:rsidR="00F36B39" w:rsidRPr="00537006">
        <w:rPr>
          <w:sz w:val="18"/>
          <w:szCs w:val="18"/>
        </w:rPr>
        <w:t xml:space="preserve">.  </w:t>
      </w:r>
      <w:r w:rsidRPr="00537006">
        <w:rPr>
          <w:sz w:val="18"/>
          <w:szCs w:val="18"/>
        </w:rPr>
        <w:t>Once you evaluate your course, print and turn in the receipt of completion to your instructor</w:t>
      </w:r>
      <w:r w:rsidR="00F36B39" w:rsidRPr="00537006">
        <w:rPr>
          <w:sz w:val="18"/>
          <w:szCs w:val="18"/>
        </w:rPr>
        <w:t xml:space="preserve">.  </w:t>
      </w:r>
      <w:r w:rsidRPr="00537006">
        <w:rPr>
          <w:sz w:val="18"/>
          <w:szCs w:val="18"/>
        </w:rPr>
        <w:t>The college deans review these evaluations each semester</w:t>
      </w:r>
      <w:r w:rsidR="00F36B39" w:rsidRPr="00537006">
        <w:rPr>
          <w:sz w:val="18"/>
          <w:szCs w:val="18"/>
        </w:rPr>
        <w:t xml:space="preserve">.  </w:t>
      </w:r>
      <w:r w:rsidRPr="00537006">
        <w:rPr>
          <w:sz w:val="18"/>
          <w:szCs w:val="18"/>
        </w:rPr>
        <w:t xml:space="preserve">The deans and/or department chairs may visit each instructor’s class at some time during the semester to observe the instructional environment being provided and complete an assessment of the instructor. </w:t>
      </w:r>
    </w:p>
    <w:p w:rsidR="00C36072" w:rsidRPr="00537006" w:rsidRDefault="00C36072" w:rsidP="00537006">
      <w:pPr>
        <w:rPr>
          <w:b/>
          <w:bCs/>
          <w:sz w:val="18"/>
          <w:szCs w:val="18"/>
        </w:rPr>
      </w:pPr>
    </w:p>
    <w:p w:rsidR="00C36072" w:rsidRDefault="00C36072" w:rsidP="00537006">
      <w:pPr>
        <w:rPr>
          <w:b/>
          <w:bCs/>
          <w:color w:val="000000"/>
          <w:sz w:val="18"/>
          <w:szCs w:val="18"/>
        </w:rPr>
      </w:pPr>
      <w:r w:rsidRPr="00537006">
        <w:rPr>
          <w:b/>
          <w:bCs/>
          <w:color w:val="000000"/>
          <w:sz w:val="18"/>
          <w:szCs w:val="18"/>
        </w:rPr>
        <w:t>Final Examinations</w:t>
      </w:r>
    </w:p>
    <w:p w:rsidR="00537006" w:rsidRPr="00537006" w:rsidRDefault="00537006" w:rsidP="00537006">
      <w:pPr>
        <w:rPr>
          <w:b/>
          <w:bCs/>
          <w:color w:val="000000"/>
          <w:sz w:val="18"/>
          <w:szCs w:val="18"/>
        </w:rPr>
      </w:pPr>
    </w:p>
    <w:p w:rsidR="00C36072" w:rsidRPr="00537006" w:rsidRDefault="00C36072" w:rsidP="00537006">
      <w:pPr>
        <w:rPr>
          <w:color w:val="000000"/>
          <w:sz w:val="18"/>
          <w:szCs w:val="18"/>
        </w:rPr>
      </w:pPr>
      <w:r w:rsidRPr="00537006">
        <w:rPr>
          <w:color w:val="000000"/>
          <w:sz w:val="18"/>
          <w:szCs w:val="18"/>
        </w:rPr>
        <w:t>A final evaluation activity will occur during the published final evaluation period</w:t>
      </w:r>
      <w:r w:rsidR="00F36B39" w:rsidRPr="00537006">
        <w:rPr>
          <w:color w:val="000000"/>
          <w:sz w:val="18"/>
          <w:szCs w:val="18"/>
        </w:rPr>
        <w:t xml:space="preserve">.  </w:t>
      </w:r>
      <w:r w:rsidRPr="00537006">
        <w:rPr>
          <w:color w:val="000000"/>
          <w:sz w:val="18"/>
          <w:szCs w:val="18"/>
        </w:rPr>
        <w:t>The appropriate dean, director, or department chair must approve any variation to this schedule.</w:t>
      </w:r>
    </w:p>
    <w:p w:rsidR="00C36072" w:rsidRDefault="00C36072" w:rsidP="00537006"/>
    <w:p w:rsidR="00E45159" w:rsidRDefault="00E45159" w:rsidP="00537006"/>
    <w:p w:rsidR="00E45159" w:rsidRDefault="00E45159">
      <w:r>
        <w:br w:type="page"/>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week"/>
          <w:sz w:val="20"/>
          <w:szCs w:val="20"/>
          <w:u w:val="none"/>
        </w:rPr>
      </w:pPr>
      <w:r w:rsidRPr="00434436">
        <w:rPr>
          <w:rStyle w:val="week"/>
          <w:sz w:val="20"/>
          <w:szCs w:val="20"/>
          <w:u w:val="none"/>
        </w:rPr>
        <w:lastRenderedPageBreak/>
        <w:t>Tentative Instructional Outline</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week"/>
          <w:b w:val="0"/>
          <w:bCs w:val="0"/>
          <w:i/>
          <w:iCs/>
          <w:sz w:val="20"/>
          <w:szCs w:val="20"/>
          <w:u w:val="none"/>
        </w:rPr>
      </w:pPr>
      <w:r w:rsidRPr="00434436">
        <w:rPr>
          <w:rStyle w:val="week"/>
          <w:b w:val="0"/>
          <w:bCs w:val="0"/>
          <w:i/>
          <w:iCs/>
          <w:sz w:val="20"/>
          <w:szCs w:val="20"/>
          <w:u w:val="none"/>
        </w:rPr>
        <w:t>Instructor reserves the right to make changes with advanced notice.</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week"/>
          <w:sz w:val="20"/>
          <w:szCs w:val="20"/>
          <w:u w:val="none"/>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Style w:val="week"/>
          <w:sz w:val="20"/>
          <w:szCs w:val="20"/>
          <w:u w:val="none"/>
        </w:rPr>
        <w:t>Week 1</w:t>
      </w:r>
      <w:r w:rsidRPr="00434436">
        <w:rPr>
          <w:rStyle w:val="week"/>
          <w:sz w:val="20"/>
          <w:szCs w:val="20"/>
          <w:u w:val="none"/>
        </w:rPr>
        <w:tab/>
      </w:r>
      <w:r w:rsidRPr="00434436">
        <w:rPr>
          <w:rStyle w:val="week"/>
          <w:sz w:val="20"/>
          <w:szCs w:val="20"/>
          <w:u w:val="none"/>
        </w:rPr>
        <w:tab/>
        <w:t>07/14</w:t>
      </w:r>
    </w:p>
    <w:p w:rsidR="00615C3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M</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Basic introduction; Essay Guidelines</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sz w:val="20"/>
          <w:szCs w:val="20"/>
        </w:rPr>
        <w:t>Guidelines for Reading-</w:t>
      </w:r>
      <w:proofErr w:type="spellStart"/>
      <w:r w:rsidRPr="00434436">
        <w:rPr>
          <w:rFonts w:ascii="Georgia" w:hAnsi="Georgia"/>
          <w:sz w:val="20"/>
          <w:szCs w:val="20"/>
        </w:rPr>
        <w:t>Intertextuality</w:t>
      </w:r>
      <w:proofErr w:type="spellEnd"/>
      <w:r w:rsidRPr="00434436">
        <w:rPr>
          <w:rFonts w:ascii="Georgia" w:hAnsi="Georgia"/>
          <w:sz w:val="20"/>
          <w:szCs w:val="20"/>
        </w:rPr>
        <w:t>, Literary Devices</w:t>
      </w:r>
      <w:r w:rsidRPr="00434436">
        <w:rPr>
          <w:rFonts w:ascii="Georgia" w:hAnsi="Georgia" w:cs="Georgia"/>
          <w:sz w:val="20"/>
          <w:szCs w:val="20"/>
        </w:rPr>
        <w:tab/>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Style w:val="week"/>
          <w:sz w:val="20"/>
          <w:szCs w:val="20"/>
          <w:u w:val="none"/>
        </w:rPr>
        <w:t>Week 2</w:t>
      </w:r>
      <w:r w:rsidRPr="00434436">
        <w:rPr>
          <w:rStyle w:val="week"/>
          <w:sz w:val="20"/>
          <w:szCs w:val="20"/>
          <w:u w:val="none"/>
        </w:rPr>
        <w:tab/>
      </w:r>
      <w:r w:rsidRPr="00434436">
        <w:rPr>
          <w:rStyle w:val="week"/>
          <w:sz w:val="20"/>
          <w:szCs w:val="20"/>
          <w:u w:val="none"/>
        </w:rPr>
        <w:tab/>
        <w:t>07/18</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M</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Types of Conflict, Classification of Literature, Literary Modes</w:t>
      </w:r>
    </w:p>
    <w:p w:rsidR="00E45159"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E45159" w:rsidRPr="00434436">
        <w:rPr>
          <w:rFonts w:ascii="Georgia" w:hAnsi="Georgia" w:cs="Georgia"/>
          <w:sz w:val="20"/>
          <w:szCs w:val="20"/>
        </w:rPr>
        <w:t>Definitions of: Myth • Fable • Parable • Folk Tales</w:t>
      </w:r>
    </w:p>
    <w:p w:rsidR="001E7EDE" w:rsidRPr="00434436" w:rsidRDefault="001E7ED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T</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Figurative Language, Archetypes and Symbol, Elements of Fairy Tales</w:t>
      </w:r>
    </w:p>
    <w:p w:rsidR="00E45159"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E45159" w:rsidRPr="00434436">
        <w:rPr>
          <w:rFonts w:ascii="Georgia" w:hAnsi="Georgia" w:cs="Georgia"/>
          <w:sz w:val="20"/>
          <w:szCs w:val="20"/>
        </w:rPr>
        <w:t xml:space="preserve">Jacob &amp; Wilhelm Grimm, “The Goose-Girl” </w:t>
      </w:r>
      <w:r w:rsidR="00E45159" w:rsidRPr="00434436">
        <w:rPr>
          <w:rFonts w:ascii="Georgia" w:hAnsi="Georgia" w:cs="Georgia"/>
          <w:i/>
          <w:iCs/>
          <w:sz w:val="20"/>
          <w:szCs w:val="20"/>
        </w:rPr>
        <w:t>—supplemental</w:t>
      </w:r>
    </w:p>
    <w:p w:rsidR="001E7EDE" w:rsidRPr="00434436" w:rsidRDefault="001E7ED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1E7EDE"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W</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 xml:space="preserve">Jacob &amp; Wilhelm Grimm, “Godfather Death” </w:t>
      </w:r>
      <w:r w:rsidRPr="00434436">
        <w:rPr>
          <w:rFonts w:ascii="Georgia" w:hAnsi="Georgia" w:cs="Georgia"/>
          <w:i/>
          <w:iCs/>
          <w:sz w:val="20"/>
          <w:szCs w:val="20"/>
        </w:rPr>
        <w:t>—supplemental</w:t>
      </w:r>
    </w:p>
    <w:p w:rsidR="00E45159"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E45159" w:rsidRPr="00434436">
        <w:rPr>
          <w:rFonts w:ascii="Georgia" w:hAnsi="Georgia" w:cs="Georgia"/>
          <w:sz w:val="20"/>
          <w:szCs w:val="20"/>
        </w:rPr>
        <w:t>Comparison of Elements • Literary Criticism Overview-part 1</w:t>
      </w:r>
    </w:p>
    <w:p w:rsidR="00E45159"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00E45159" w:rsidRPr="00434436">
        <w:rPr>
          <w:rFonts w:ascii="Georgia" w:hAnsi="Georgia"/>
          <w:sz w:val="20"/>
          <w:szCs w:val="20"/>
        </w:rPr>
        <w:t>•</w:t>
      </w:r>
      <w:r w:rsidRPr="00434436">
        <w:rPr>
          <w:rFonts w:ascii="Georgia" w:hAnsi="Georgia"/>
          <w:sz w:val="20"/>
          <w:szCs w:val="20"/>
        </w:rPr>
        <w:t> Assignment</w:t>
      </w:r>
      <w:r w:rsidR="00E45159" w:rsidRPr="00434436">
        <w:rPr>
          <w:rFonts w:ascii="Georgia" w:hAnsi="Georgia"/>
          <w:sz w:val="20"/>
          <w:szCs w:val="20"/>
        </w:rPr>
        <w:t xml:space="preserve"> 1: Comparison/Contrast Analysis || due Monday 07/25</w:t>
      </w:r>
    </w:p>
    <w:p w:rsidR="001E7EDE" w:rsidRPr="00434436" w:rsidRDefault="001E7ED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roofErr w:type="spellStart"/>
      <w:r w:rsidRPr="00434436">
        <w:rPr>
          <w:rFonts w:ascii="Georgia" w:hAnsi="Georgia" w:cs="Georgia"/>
          <w:sz w:val="20"/>
          <w:szCs w:val="20"/>
        </w:rPr>
        <w:t>Th</w:t>
      </w:r>
      <w:proofErr w:type="spellEnd"/>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 xml:space="preserve">Nadine </w:t>
      </w:r>
      <w:proofErr w:type="spellStart"/>
      <w:r w:rsidRPr="00434436">
        <w:rPr>
          <w:rFonts w:ascii="Georgia" w:hAnsi="Georgia" w:cs="Georgia"/>
          <w:sz w:val="20"/>
          <w:szCs w:val="20"/>
        </w:rPr>
        <w:t>Gordimer</w:t>
      </w:r>
      <w:proofErr w:type="spellEnd"/>
      <w:r w:rsidRPr="00434436">
        <w:rPr>
          <w:rFonts w:ascii="Georgia" w:hAnsi="Georgia" w:cs="Georgia"/>
          <w:sz w:val="20"/>
          <w:szCs w:val="20"/>
        </w:rPr>
        <w:t xml:space="preserve"> “Once Upon a Time” p 127</w:t>
      </w:r>
      <w:r w:rsidRPr="00434436">
        <w:rPr>
          <w:rFonts w:ascii="Georgia" w:hAnsi="Georgia" w:cs="Georgia"/>
          <w:sz w:val="20"/>
          <w:szCs w:val="20"/>
        </w:rPr>
        <w:tab/>
      </w:r>
    </w:p>
    <w:p w:rsidR="00E45159"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ind w:left="720"/>
        <w:rPr>
          <w:rFonts w:ascii="Georgia" w:hAnsi="Georgia"/>
          <w:sz w:val="20"/>
          <w:szCs w:val="20"/>
        </w:rPr>
      </w:pPr>
      <w:r w:rsidRPr="00434436">
        <w:rPr>
          <w:rFonts w:ascii="Georgia" w:hAnsi="Georgia"/>
          <w:sz w:val="20"/>
          <w:szCs w:val="20"/>
        </w:rPr>
        <w:tab/>
      </w:r>
      <w:r w:rsidRPr="00434436">
        <w:rPr>
          <w:rFonts w:ascii="Georgia" w:hAnsi="Georgia"/>
          <w:sz w:val="20"/>
          <w:szCs w:val="20"/>
        </w:rPr>
        <w:tab/>
      </w:r>
      <w:r w:rsidR="00E45159" w:rsidRPr="00434436">
        <w:rPr>
          <w:rFonts w:ascii="Georgia" w:hAnsi="Georgia"/>
          <w:sz w:val="20"/>
          <w:szCs w:val="20"/>
        </w:rPr>
        <w:t>Literary Criticism Overview-part 2</w:t>
      </w:r>
      <w:r w:rsidR="00E45159" w:rsidRPr="00434436">
        <w:rPr>
          <w:rFonts w:ascii="Georgia" w:hAnsi="Georgia"/>
          <w:sz w:val="20"/>
          <w:szCs w:val="20"/>
        </w:rPr>
        <w:br/>
      </w:r>
      <w:r w:rsidRPr="00434436">
        <w:rPr>
          <w:rFonts w:ascii="Georgia" w:hAnsi="Georgia"/>
          <w:sz w:val="20"/>
          <w:szCs w:val="20"/>
        </w:rPr>
        <w:tab/>
      </w:r>
      <w:r w:rsidRPr="00434436">
        <w:rPr>
          <w:rFonts w:ascii="Georgia" w:hAnsi="Georgia"/>
          <w:sz w:val="20"/>
          <w:szCs w:val="20"/>
        </w:rPr>
        <w:tab/>
      </w:r>
      <w:r w:rsidR="00E45159" w:rsidRPr="00434436">
        <w:rPr>
          <w:rFonts w:ascii="Georgia" w:hAnsi="Georgia"/>
          <w:sz w:val="20"/>
          <w:szCs w:val="20"/>
        </w:rPr>
        <w:t>Nathaniel Hawthorne, “</w:t>
      </w:r>
      <w:proofErr w:type="spellStart"/>
      <w:r w:rsidR="00E45159" w:rsidRPr="00434436">
        <w:rPr>
          <w:rFonts w:ascii="Georgia" w:hAnsi="Georgia"/>
          <w:sz w:val="20"/>
          <w:szCs w:val="20"/>
        </w:rPr>
        <w:t>Rappaccini's</w:t>
      </w:r>
      <w:proofErr w:type="spellEnd"/>
      <w:r w:rsidR="00E45159" w:rsidRPr="00434436">
        <w:rPr>
          <w:rFonts w:ascii="Georgia" w:hAnsi="Georgia"/>
          <w:sz w:val="20"/>
          <w:szCs w:val="20"/>
        </w:rPr>
        <w:t xml:space="preserve"> Daughter” part 1, p 366 -378</w:t>
      </w:r>
      <w:r w:rsidR="00E45159" w:rsidRPr="00434436">
        <w:rPr>
          <w:rFonts w:ascii="Georgia" w:hAnsi="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E45159" w:rsidRPr="00434436">
        <w:rPr>
          <w:rFonts w:ascii="Georgia" w:hAnsi="Georgia" w:cs="Georgia"/>
          <w:sz w:val="20"/>
          <w:szCs w:val="20"/>
        </w:rPr>
        <w:t>Nathaniel Hawthorne and Transcendentalism, Fertility Symbols</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week"/>
          <w:sz w:val="20"/>
          <w:szCs w:val="20"/>
          <w:u w:val="none"/>
        </w:rPr>
      </w:pPr>
      <w:r w:rsidRPr="00434436">
        <w:rPr>
          <w:rStyle w:val="week"/>
          <w:sz w:val="20"/>
          <w:szCs w:val="20"/>
          <w:u w:val="none"/>
        </w:rPr>
        <w:t>Week 3</w:t>
      </w:r>
      <w:r w:rsidRPr="00434436">
        <w:rPr>
          <w:rStyle w:val="week"/>
          <w:sz w:val="20"/>
          <w:szCs w:val="20"/>
          <w:u w:val="none"/>
        </w:rPr>
        <w:tab/>
      </w:r>
      <w:r w:rsidRPr="00434436">
        <w:rPr>
          <w:rStyle w:val="week"/>
          <w:sz w:val="20"/>
          <w:szCs w:val="20"/>
          <w:u w:val="none"/>
        </w:rPr>
        <w:tab/>
        <w:t>07/25</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cs="Georgia"/>
          <w:sz w:val="20"/>
          <w:szCs w:val="20"/>
        </w:rPr>
        <w:t>M</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sz w:val="20"/>
          <w:szCs w:val="20"/>
        </w:rPr>
        <w:t>Milton</w:t>
      </w:r>
      <w:r w:rsidR="00434436" w:rsidRPr="00434436">
        <w:rPr>
          <w:rFonts w:ascii="Georgia" w:hAnsi="Georgia"/>
          <w:sz w:val="20"/>
          <w:szCs w:val="20"/>
        </w:rPr>
        <w:t xml:space="preserve">’s Influence </w:t>
      </w:r>
      <w:r w:rsidR="001E7EDE" w:rsidRPr="00434436">
        <w:rPr>
          <w:rFonts w:ascii="Georgia" w:hAnsi="Georgia"/>
          <w:sz w:val="20"/>
          <w:szCs w:val="20"/>
        </w:rPr>
        <w:t>over</w:t>
      </w:r>
      <w:r w:rsidR="00615C32" w:rsidRPr="00434436">
        <w:rPr>
          <w:rFonts w:ascii="Georgia" w:hAnsi="Georgia"/>
          <w:sz w:val="20"/>
          <w:szCs w:val="20"/>
        </w:rPr>
        <w:t xml:space="preserve"> Hawthorne </w:t>
      </w:r>
      <w:r w:rsidR="00615C32" w:rsidRPr="00434436">
        <w:rPr>
          <w:rFonts w:ascii="Georgia" w:hAnsi="Georgia"/>
          <w:sz w:val="20"/>
          <w:szCs w:val="20"/>
        </w:rPr>
        <w:br/>
      </w:r>
      <w:r w:rsidR="00615C32" w:rsidRPr="00434436">
        <w:rPr>
          <w:rFonts w:ascii="Georgia" w:hAnsi="Georgia"/>
          <w:sz w:val="20"/>
          <w:szCs w:val="20"/>
        </w:rPr>
        <w:tab/>
      </w:r>
      <w:r w:rsidR="00615C32" w:rsidRPr="00434436">
        <w:rPr>
          <w:rFonts w:ascii="Georgia" w:hAnsi="Georgia"/>
          <w:sz w:val="20"/>
          <w:szCs w:val="20"/>
        </w:rPr>
        <w:tab/>
      </w:r>
      <w:r w:rsidR="00615C32" w:rsidRPr="00434436">
        <w:rPr>
          <w:rFonts w:ascii="Georgia" w:hAnsi="Georgia"/>
          <w:sz w:val="20"/>
          <w:szCs w:val="20"/>
        </w:rPr>
        <w:tab/>
      </w:r>
      <w:r w:rsidR="00615C32" w:rsidRPr="00434436">
        <w:rPr>
          <w:rFonts w:ascii="Georgia" w:hAnsi="Georgia"/>
          <w:sz w:val="20"/>
          <w:szCs w:val="20"/>
        </w:rPr>
        <w:tab/>
      </w:r>
      <w:r w:rsidR="00615C32" w:rsidRPr="00434436">
        <w:rPr>
          <w:rFonts w:ascii="Georgia" w:hAnsi="Georgia"/>
          <w:sz w:val="20"/>
          <w:szCs w:val="20"/>
        </w:rPr>
        <w:tab/>
      </w:r>
      <w:r w:rsidR="00615C32" w:rsidRPr="00434436">
        <w:rPr>
          <w:rFonts w:ascii="Georgia" w:hAnsi="Georgia" w:cs="Georgia"/>
          <w:sz w:val="20"/>
          <w:szCs w:val="20"/>
        </w:rPr>
        <w:tab/>
      </w:r>
      <w:r w:rsidRPr="00434436">
        <w:rPr>
          <w:rFonts w:ascii="Georgia" w:hAnsi="Georgia" w:cs="Georgia"/>
          <w:sz w:val="20"/>
          <w:szCs w:val="20"/>
        </w:rPr>
        <w:t>Nathaniel Hawthorne, “</w:t>
      </w:r>
      <w:proofErr w:type="spellStart"/>
      <w:r w:rsidRPr="00434436">
        <w:rPr>
          <w:rFonts w:ascii="Georgia" w:hAnsi="Georgia" w:cs="Georgia"/>
          <w:sz w:val="20"/>
          <w:szCs w:val="20"/>
        </w:rPr>
        <w:t>Rappac</w:t>
      </w:r>
      <w:r w:rsidR="00615C32" w:rsidRPr="00434436">
        <w:rPr>
          <w:rFonts w:ascii="Georgia" w:hAnsi="Georgia" w:cs="Georgia"/>
          <w:sz w:val="20"/>
          <w:szCs w:val="20"/>
        </w:rPr>
        <w:t>cini’s</w:t>
      </w:r>
      <w:proofErr w:type="spellEnd"/>
      <w:r w:rsidR="00615C32" w:rsidRPr="00434436">
        <w:rPr>
          <w:rFonts w:ascii="Georgia" w:hAnsi="Georgia" w:cs="Georgia"/>
          <w:sz w:val="20"/>
          <w:szCs w:val="20"/>
        </w:rPr>
        <w:t xml:space="preserve"> Daughter” p 378-389</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 xml:space="preserve">Edgar Allan Poe, “The Tell-Tale Heart” </w:t>
      </w:r>
      <w:r w:rsidRPr="00434436">
        <w:rPr>
          <w:rFonts w:ascii="Georgia" w:hAnsi="Georgia" w:cs="Georgia"/>
          <w:i/>
          <w:iCs/>
          <w:sz w:val="20"/>
          <w:szCs w:val="20"/>
        </w:rPr>
        <w:t>—supplemental</w:t>
      </w:r>
    </w:p>
    <w:p w:rsidR="001E7EDE"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cs="Georgia"/>
          <w:i/>
          <w:iCs/>
          <w:sz w:val="20"/>
          <w:szCs w:val="20"/>
        </w:rPr>
        <w:tab/>
      </w:r>
      <w:r w:rsidRPr="00434436">
        <w:rPr>
          <w:rFonts w:ascii="Georgia" w:hAnsi="Georgia" w:cs="Georgia"/>
          <w:i/>
          <w:iCs/>
          <w:sz w:val="20"/>
          <w:szCs w:val="20"/>
        </w:rPr>
        <w:tab/>
      </w:r>
      <w:r w:rsidRPr="00434436">
        <w:rPr>
          <w:rFonts w:ascii="Georgia" w:hAnsi="Georgia" w:cs="Georgia"/>
          <w:i/>
          <w:iCs/>
          <w:sz w:val="20"/>
          <w:szCs w:val="20"/>
        </w:rPr>
        <w:tab/>
      </w:r>
      <w:r w:rsidRPr="00434436">
        <w:rPr>
          <w:rFonts w:ascii="Georgia" w:hAnsi="Georgia" w:cs="Georgia"/>
          <w:i/>
          <w:iCs/>
          <w:sz w:val="20"/>
          <w:szCs w:val="20"/>
        </w:rPr>
        <w:tab/>
      </w:r>
      <w:r w:rsidRPr="00434436">
        <w:rPr>
          <w:rFonts w:ascii="Georgia" w:hAnsi="Georgia" w:cs="Georgia"/>
          <w:i/>
          <w:iCs/>
          <w:sz w:val="20"/>
          <w:szCs w:val="20"/>
        </w:rPr>
        <w:tab/>
      </w:r>
      <w:r w:rsidRPr="00434436">
        <w:rPr>
          <w:rFonts w:ascii="Georgia" w:hAnsi="Georgia" w:cs="Georgia"/>
          <w:sz w:val="20"/>
          <w:szCs w:val="20"/>
        </w:rPr>
        <w:t xml:space="preserve">Gothic </w:t>
      </w:r>
      <w:proofErr w:type="spellStart"/>
      <w:r w:rsidRPr="00434436">
        <w:rPr>
          <w:rFonts w:ascii="Georgia" w:hAnsi="Georgia" w:cs="Georgia"/>
          <w:sz w:val="20"/>
          <w:szCs w:val="20"/>
        </w:rPr>
        <w:t>Idealogies</w:t>
      </w:r>
      <w:proofErr w:type="spellEnd"/>
      <w:r w:rsidRPr="00434436">
        <w:rPr>
          <w:rFonts w:ascii="Georgia" w:hAnsi="Georgia" w:cs="Georgia"/>
          <w:sz w:val="20"/>
          <w:szCs w:val="20"/>
        </w:rPr>
        <w:t xml:space="preserve"> • Narration • Irony</w:t>
      </w:r>
      <w:r w:rsidRPr="00434436">
        <w:rPr>
          <w:rFonts w:ascii="Georgia" w:hAnsi="Georgia"/>
          <w:sz w:val="20"/>
          <w:szCs w:val="20"/>
        </w:rPr>
        <w:tab/>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p>
    <w:p w:rsidR="001E7EDE"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T</w:t>
      </w:r>
      <w:r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Charlotte Gilman, “The Yellow Wallpaper” p 624</w:t>
      </w:r>
    </w:p>
    <w:p w:rsidR="00E45159"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00132DE2" w:rsidRPr="00434436">
        <w:rPr>
          <w:rFonts w:ascii="Georgia" w:hAnsi="Georgia" w:cs="Georgia"/>
          <w:sz w:val="20"/>
          <w:szCs w:val="20"/>
        </w:rPr>
        <w:t>William Faulkner, “A Rose for Emily”</w:t>
      </w:r>
      <w:r w:rsidR="00132DE2" w:rsidRPr="00434436">
        <w:rPr>
          <w:rFonts w:ascii="Georgia" w:hAnsi="Georgia" w:cs="Georgia"/>
          <w:i/>
          <w:iCs/>
          <w:sz w:val="20"/>
          <w:szCs w:val="20"/>
        </w:rPr>
        <w:t xml:space="preserve"> —supplemental</w:t>
      </w:r>
    </w:p>
    <w:p w:rsidR="001E7EDE" w:rsidRPr="00434436" w:rsidRDefault="001E7ED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cs="Georgia"/>
          <w:sz w:val="20"/>
          <w:szCs w:val="20"/>
        </w:rPr>
        <w:t>W</w:t>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William Faulkner, “A Rose for Emily”</w:t>
      </w:r>
      <w:r w:rsidRPr="00434436">
        <w:rPr>
          <w:rFonts w:ascii="Georgia" w:hAnsi="Georgia" w:cs="Georgia"/>
          <w:i/>
          <w:iCs/>
          <w:sz w:val="20"/>
          <w:szCs w:val="20"/>
        </w:rPr>
        <w:t xml:space="preserve"> —supplemental</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Definition of a Tragic Hero</w:t>
      </w:r>
      <w:r w:rsidRPr="00434436">
        <w:rPr>
          <w:rFonts w:ascii="Georgia" w:hAnsi="Georgia" w:cs="Georgia"/>
          <w:sz w:val="20"/>
          <w:szCs w:val="20"/>
        </w:rPr>
        <w:br/>
      </w:r>
      <w:r w:rsidRPr="00434436">
        <w:rPr>
          <w:rStyle w:val="style1"/>
          <w:rFonts w:ascii="Georgia" w:hAnsi="Georgia"/>
          <w:sz w:val="20"/>
          <w:szCs w:val="20"/>
        </w:rPr>
        <w:tab/>
      </w:r>
      <w:r w:rsidRPr="00434436">
        <w:rPr>
          <w:rStyle w:val="style1"/>
          <w:rFonts w:ascii="Georgia" w:hAnsi="Georgia"/>
          <w:sz w:val="20"/>
          <w:szCs w:val="20"/>
        </w:rPr>
        <w:tab/>
      </w:r>
      <w:r w:rsidRPr="00434436">
        <w:rPr>
          <w:rStyle w:val="style1"/>
          <w:rFonts w:ascii="Georgia" w:hAnsi="Georgia"/>
          <w:sz w:val="20"/>
          <w:szCs w:val="20"/>
        </w:rPr>
        <w:tab/>
      </w:r>
      <w:r w:rsidRPr="00434436">
        <w:rPr>
          <w:rStyle w:val="style1"/>
          <w:rFonts w:ascii="Georgia" w:hAnsi="Georgia"/>
          <w:sz w:val="20"/>
          <w:szCs w:val="20"/>
        </w:rPr>
        <w:tab/>
      </w:r>
      <w:r w:rsidRPr="00434436">
        <w:rPr>
          <w:rStyle w:val="style1"/>
          <w:rFonts w:ascii="Georgia" w:hAnsi="Georgia"/>
          <w:sz w:val="20"/>
          <w:szCs w:val="20"/>
        </w:rPr>
        <w:tab/>
        <w:t>Library Orientation: Literary Databases • Annotation of Articles</w:t>
      </w:r>
      <w:r w:rsidRPr="00434436">
        <w:rPr>
          <w:rFonts w:ascii="Georgia" w:hAnsi="Georgia"/>
          <w:sz w:val="20"/>
          <w:szCs w:val="20"/>
        </w:rPr>
        <w:t xml:space="preserve">   </w:t>
      </w:r>
      <w:r w:rsidRPr="00434436">
        <w:rPr>
          <w:rFonts w:ascii="Georgia" w:hAnsi="Georgia"/>
          <w:sz w:val="20"/>
          <w:szCs w:val="20"/>
        </w:rPr>
        <w:br/>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t>•</w:t>
      </w:r>
      <w:r w:rsidR="00615C32" w:rsidRPr="00434436">
        <w:rPr>
          <w:rFonts w:ascii="Georgia" w:hAnsi="Georgia"/>
          <w:sz w:val="20"/>
          <w:szCs w:val="20"/>
        </w:rPr>
        <w:t> Library</w:t>
      </w:r>
      <w:r w:rsidRPr="00434436">
        <w:rPr>
          <w:rFonts w:ascii="Georgia" w:hAnsi="Georgia"/>
          <w:sz w:val="20"/>
          <w:szCs w:val="20"/>
        </w:rPr>
        <w:t xml:space="preserve"> Essay Assignment due Monday 08/01</w:t>
      </w:r>
    </w:p>
    <w:p w:rsidR="001E7EDE" w:rsidRPr="00434436" w:rsidRDefault="001E7ED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132DE2"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roofErr w:type="spellStart"/>
      <w:r w:rsidRPr="00434436">
        <w:rPr>
          <w:rFonts w:ascii="Georgia" w:hAnsi="Georgia" w:cs="Georgia"/>
          <w:sz w:val="20"/>
          <w:szCs w:val="20"/>
        </w:rPr>
        <w:t>Th</w:t>
      </w:r>
      <w:proofErr w:type="spellEnd"/>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James Joyce, “</w:t>
      </w:r>
      <w:proofErr w:type="spellStart"/>
      <w:r w:rsidRPr="00434436">
        <w:rPr>
          <w:rFonts w:ascii="Georgia" w:hAnsi="Georgia" w:cs="Georgia"/>
          <w:sz w:val="20"/>
          <w:szCs w:val="20"/>
        </w:rPr>
        <w:t>Eveline</w:t>
      </w:r>
      <w:proofErr w:type="spellEnd"/>
      <w:r w:rsidRPr="00434436">
        <w:rPr>
          <w:rFonts w:ascii="Georgia" w:hAnsi="Georgia" w:cs="Georgia"/>
          <w:sz w:val="20"/>
          <w:szCs w:val="20"/>
        </w:rPr>
        <w:t>” p 616</w:t>
      </w:r>
    </w:p>
    <w:p w:rsidR="00132DE2"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Definition of an Anti-Hero</w:t>
      </w:r>
      <w:r w:rsidR="00053BEC" w:rsidRPr="00434436">
        <w:rPr>
          <w:rFonts w:ascii="Georgia" w:hAnsi="Georgia" w:cs="Georgia"/>
          <w:sz w:val="20"/>
          <w:szCs w:val="20"/>
        </w:rPr>
        <w:t>-part 1</w:t>
      </w:r>
    </w:p>
    <w:p w:rsidR="00132DE2"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Richard Wright, “The Man Who Was Almost a Man”</w:t>
      </w:r>
      <w:r w:rsidRPr="00434436">
        <w:rPr>
          <w:rFonts w:ascii="Georgia" w:hAnsi="Georgia" w:cs="Georgia"/>
          <w:i/>
          <w:iCs/>
          <w:sz w:val="20"/>
          <w:szCs w:val="20"/>
        </w:rPr>
        <w:t xml:space="preserve"> —supplemental</w:t>
      </w:r>
    </w:p>
    <w:p w:rsidR="00E45159"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sz w:val="20"/>
          <w:szCs w:val="20"/>
        </w:rPr>
        <w:t>Definition of Anti-Hero-part 2</w:t>
      </w:r>
    </w:p>
    <w:p w:rsidR="00615C32"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week"/>
          <w:sz w:val="20"/>
          <w:szCs w:val="20"/>
          <w:u w:val="none"/>
        </w:rPr>
      </w:pPr>
      <w:r w:rsidRPr="00434436">
        <w:rPr>
          <w:rStyle w:val="week"/>
          <w:sz w:val="20"/>
          <w:szCs w:val="20"/>
          <w:u w:val="none"/>
        </w:rPr>
        <w:t>Week 4</w:t>
      </w:r>
      <w:r w:rsidRPr="00434436">
        <w:rPr>
          <w:rStyle w:val="week"/>
          <w:sz w:val="20"/>
          <w:szCs w:val="20"/>
          <w:u w:val="none"/>
        </w:rPr>
        <w:tab/>
      </w:r>
      <w:r w:rsidRPr="00434436">
        <w:rPr>
          <w:rStyle w:val="week"/>
          <w:sz w:val="20"/>
          <w:szCs w:val="20"/>
          <w:u w:val="none"/>
        </w:rPr>
        <w:tab/>
        <w:t>08/01</w:t>
      </w:r>
    </w:p>
    <w:p w:rsidR="00132DE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Style w:val="week"/>
          <w:b w:val="0"/>
          <w:bCs w:val="0"/>
          <w:sz w:val="20"/>
          <w:szCs w:val="20"/>
          <w:u w:val="none"/>
        </w:rPr>
        <w:t>M</w:t>
      </w:r>
      <w:r w:rsidRPr="00434436">
        <w:rPr>
          <w:rFonts w:ascii="Georgia" w:hAnsi="Georgia" w:cs="Georgia"/>
          <w:sz w:val="20"/>
          <w:szCs w:val="20"/>
        </w:rPr>
        <w:t xml:space="preserve"> </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132DE2" w:rsidRPr="00434436">
        <w:rPr>
          <w:rFonts w:ascii="Georgia" w:hAnsi="Georgia" w:cs="Georgia"/>
          <w:sz w:val="20"/>
          <w:szCs w:val="20"/>
        </w:rPr>
        <w:t>Flash Fiction</w:t>
      </w:r>
      <w:r w:rsidR="00132DE2" w:rsidRPr="00434436">
        <w:rPr>
          <w:rFonts w:ascii="Georgia" w:hAnsi="Georgia" w:cs="Georgia"/>
          <w:sz w:val="20"/>
          <w:szCs w:val="20"/>
        </w:rPr>
        <w:br/>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615C32" w:rsidRPr="00434436">
        <w:rPr>
          <w:rFonts w:ascii="Georgia" w:hAnsi="Georgia" w:cs="Georgia"/>
          <w:sz w:val="20"/>
          <w:szCs w:val="20"/>
        </w:rPr>
        <w:tab/>
      </w:r>
      <w:r w:rsidR="00132DE2" w:rsidRPr="00434436">
        <w:rPr>
          <w:rFonts w:ascii="Georgia" w:hAnsi="Georgia" w:cs="Georgia"/>
          <w:sz w:val="20"/>
          <w:szCs w:val="20"/>
        </w:rPr>
        <w:t xml:space="preserve">Carolyn </w:t>
      </w:r>
      <w:proofErr w:type="spellStart"/>
      <w:r w:rsidR="00132DE2" w:rsidRPr="00434436">
        <w:rPr>
          <w:rFonts w:ascii="Georgia" w:hAnsi="Georgia" w:cs="Georgia"/>
          <w:sz w:val="20"/>
          <w:szCs w:val="20"/>
        </w:rPr>
        <w:t>Forché</w:t>
      </w:r>
      <w:proofErr w:type="spellEnd"/>
      <w:r w:rsidR="00132DE2" w:rsidRPr="00434436">
        <w:rPr>
          <w:rFonts w:ascii="Georgia" w:hAnsi="Georgia" w:cs="Georgia"/>
          <w:sz w:val="20"/>
          <w:szCs w:val="20"/>
        </w:rPr>
        <w:t>, “The Colonel” p 911</w:t>
      </w:r>
    </w:p>
    <w:p w:rsidR="008E5395"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Virginia Woolf, “Haunted House”</w:t>
      </w:r>
      <w:r w:rsidRPr="00434436">
        <w:rPr>
          <w:rFonts w:ascii="Georgia" w:hAnsi="Georgia" w:cs="Georgia"/>
          <w:i/>
          <w:iCs/>
          <w:sz w:val="20"/>
          <w:szCs w:val="20"/>
        </w:rPr>
        <w:t xml:space="preserve"> —supplemental</w:t>
      </w:r>
    </w:p>
    <w:p w:rsidR="00132DE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br/>
      </w:r>
      <w:r w:rsidR="00132DE2" w:rsidRPr="00434436">
        <w:rPr>
          <w:rStyle w:val="week"/>
          <w:b w:val="0"/>
          <w:bCs w:val="0"/>
          <w:sz w:val="20"/>
          <w:szCs w:val="20"/>
          <w:u w:val="none"/>
        </w:rPr>
        <w:t>T</w:t>
      </w:r>
      <w:r w:rsidRPr="00434436">
        <w:rPr>
          <w:rStyle w:val="week"/>
          <w:b w:val="0"/>
          <w:bCs w:val="0"/>
          <w:sz w:val="20"/>
          <w:szCs w:val="20"/>
          <w:u w:val="none"/>
        </w:rPr>
        <w:tab/>
      </w:r>
      <w:r w:rsidRPr="00434436">
        <w:rPr>
          <w:rStyle w:val="week"/>
          <w:b w:val="0"/>
          <w:bCs w:val="0"/>
          <w:sz w:val="20"/>
          <w:szCs w:val="20"/>
          <w:u w:val="none"/>
        </w:rPr>
        <w:tab/>
      </w:r>
      <w:r w:rsidRPr="00434436">
        <w:rPr>
          <w:rStyle w:val="week"/>
          <w:b w:val="0"/>
          <w:bCs w:val="0"/>
          <w:sz w:val="20"/>
          <w:szCs w:val="20"/>
          <w:u w:val="none"/>
        </w:rPr>
        <w:tab/>
      </w:r>
      <w:r w:rsidRPr="00434436">
        <w:rPr>
          <w:rStyle w:val="week"/>
          <w:b w:val="0"/>
          <w:bCs w:val="0"/>
          <w:sz w:val="20"/>
          <w:szCs w:val="20"/>
          <w:u w:val="none"/>
        </w:rPr>
        <w:tab/>
      </w:r>
      <w:r w:rsidR="00132DE2" w:rsidRPr="00434436">
        <w:rPr>
          <w:rStyle w:val="week"/>
          <w:b w:val="0"/>
          <w:bCs w:val="0"/>
          <w:sz w:val="20"/>
          <w:szCs w:val="20"/>
          <w:u w:val="none"/>
        </w:rPr>
        <w:tab/>
      </w:r>
      <w:r w:rsidR="00132DE2" w:rsidRPr="00434436">
        <w:rPr>
          <w:rFonts w:ascii="Georgia" w:hAnsi="Georgia" w:cs="Georgia"/>
          <w:sz w:val="20"/>
          <w:szCs w:val="20"/>
        </w:rPr>
        <w:t>Expectations of Final Project</w:t>
      </w:r>
    </w:p>
    <w:p w:rsidR="00E45159"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Pr="00434436">
        <w:rPr>
          <w:rFonts w:ascii="Georgia" w:hAnsi="Georgia" w:cs="Georgia"/>
          <w:sz w:val="20"/>
          <w:szCs w:val="20"/>
        </w:rPr>
        <w:t xml:space="preserve">Sophocles </w:t>
      </w:r>
      <w:proofErr w:type="spellStart"/>
      <w:r w:rsidRPr="00434436">
        <w:rPr>
          <w:rFonts w:ascii="Georgia" w:hAnsi="Georgia" w:cs="Georgia"/>
          <w:i/>
          <w:iCs/>
          <w:sz w:val="20"/>
          <w:szCs w:val="20"/>
        </w:rPr>
        <w:t>Antigone</w:t>
      </w:r>
      <w:proofErr w:type="spellEnd"/>
      <w:r w:rsidR="00053BEC" w:rsidRPr="00434436">
        <w:rPr>
          <w:rFonts w:ascii="Georgia" w:hAnsi="Georgia" w:cs="Georgia"/>
          <w:sz w:val="20"/>
          <w:szCs w:val="20"/>
        </w:rPr>
        <w:t>-part 1</w:t>
      </w:r>
      <w:proofErr w:type="gramStart"/>
      <w:r w:rsidR="00053BEC" w:rsidRPr="00434436">
        <w:rPr>
          <w:rFonts w:ascii="Georgia" w:hAnsi="Georgia" w:cs="Georgia"/>
          <w:sz w:val="20"/>
          <w:szCs w:val="20"/>
        </w:rPr>
        <w:t xml:space="preserve">, </w:t>
      </w:r>
      <w:r w:rsidRPr="00434436">
        <w:rPr>
          <w:rFonts w:ascii="Georgia" w:hAnsi="Georgia" w:cs="Georgia"/>
          <w:sz w:val="20"/>
          <w:szCs w:val="20"/>
        </w:rPr>
        <w:t xml:space="preserve"> p</w:t>
      </w:r>
      <w:proofErr w:type="gramEnd"/>
      <w:r w:rsidRPr="00434436">
        <w:rPr>
          <w:rFonts w:ascii="Georgia" w:hAnsi="Georgia" w:cs="Georgia"/>
          <w:sz w:val="20"/>
          <w:szCs w:val="20"/>
        </w:rPr>
        <w:t xml:space="preserve"> 1026</w:t>
      </w:r>
    </w:p>
    <w:p w:rsidR="008E5395"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W</w:t>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615C32" w:rsidRPr="00434436">
        <w:rPr>
          <w:rFonts w:ascii="Georgia" w:hAnsi="Georgia" w:cs="Georgia"/>
          <w:sz w:val="20"/>
          <w:szCs w:val="20"/>
        </w:rPr>
        <w:tab/>
      </w:r>
      <w:r w:rsidR="00132DE2" w:rsidRPr="00434436">
        <w:rPr>
          <w:rFonts w:ascii="Georgia" w:hAnsi="Georgia" w:cs="Georgia"/>
          <w:sz w:val="20"/>
          <w:szCs w:val="20"/>
        </w:rPr>
        <w:t xml:space="preserve">Sophocles </w:t>
      </w:r>
      <w:proofErr w:type="spellStart"/>
      <w:r w:rsidR="00132DE2" w:rsidRPr="00434436">
        <w:rPr>
          <w:rFonts w:ascii="Georgia" w:hAnsi="Georgia" w:cs="Georgia"/>
          <w:i/>
          <w:iCs/>
          <w:sz w:val="20"/>
          <w:szCs w:val="20"/>
        </w:rPr>
        <w:t>Antigone</w:t>
      </w:r>
      <w:proofErr w:type="spellEnd"/>
      <w:r w:rsidR="00053BEC" w:rsidRPr="00434436">
        <w:rPr>
          <w:rFonts w:ascii="Georgia" w:hAnsi="Georgia" w:cs="Georgia"/>
          <w:sz w:val="20"/>
          <w:szCs w:val="20"/>
        </w:rPr>
        <w:t>-part 2</w:t>
      </w:r>
      <w:proofErr w:type="gramStart"/>
      <w:r w:rsidR="00053BEC" w:rsidRPr="00434436">
        <w:rPr>
          <w:rFonts w:ascii="Georgia" w:hAnsi="Georgia" w:cs="Georgia"/>
          <w:sz w:val="20"/>
          <w:szCs w:val="20"/>
        </w:rPr>
        <w:t xml:space="preserve">, </w:t>
      </w:r>
      <w:r w:rsidR="00132DE2" w:rsidRPr="00434436">
        <w:rPr>
          <w:rFonts w:ascii="Georgia" w:hAnsi="Georgia" w:cs="Georgia"/>
          <w:sz w:val="20"/>
          <w:szCs w:val="20"/>
        </w:rPr>
        <w:t xml:space="preserve"> p</w:t>
      </w:r>
      <w:proofErr w:type="gramEnd"/>
      <w:r w:rsidR="00132DE2" w:rsidRPr="00434436">
        <w:rPr>
          <w:rFonts w:ascii="Georgia" w:hAnsi="Georgia" w:cs="Georgia"/>
          <w:sz w:val="20"/>
          <w:szCs w:val="20"/>
        </w:rPr>
        <w:t xml:space="preserve"> 1026</w:t>
      </w:r>
    </w:p>
    <w:p w:rsidR="00E45159"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Review for Midterm</w:t>
      </w:r>
    </w:p>
    <w:p w:rsidR="008E5395" w:rsidRPr="00434436" w:rsidRDefault="008E5395"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615C3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roofErr w:type="spellStart"/>
      <w:r w:rsidRPr="00434436">
        <w:rPr>
          <w:rFonts w:ascii="Georgia" w:hAnsi="Georgia" w:cs="Georgia"/>
          <w:sz w:val="20"/>
          <w:szCs w:val="20"/>
        </w:rPr>
        <w:t>Th</w:t>
      </w:r>
      <w:proofErr w:type="spellEnd"/>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132DE2" w:rsidRPr="00434436">
        <w:rPr>
          <w:rFonts w:ascii="Georgia" w:hAnsi="Georgia" w:cs="Georgia"/>
          <w:sz w:val="20"/>
          <w:szCs w:val="20"/>
        </w:rPr>
        <w:t>Midterm</w:t>
      </w:r>
      <w:r w:rsidR="00132DE2" w:rsidRPr="00434436">
        <w:rPr>
          <w:rFonts w:ascii="Georgia" w:hAnsi="Georgia" w:cs="Georgia"/>
          <w:sz w:val="20"/>
          <w:szCs w:val="20"/>
        </w:rPr>
        <w:br/>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t>How to Read Poetry • Explication of Poetry</w:t>
      </w:r>
      <w:r w:rsidRPr="00434436">
        <w:rPr>
          <w:rFonts w:ascii="Georgia" w:hAnsi="Georgia" w:cs="Georgia"/>
          <w:i/>
          <w:iCs/>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p>
    <w:p w:rsidR="00615C32" w:rsidRPr="00434436" w:rsidRDefault="00615C32" w:rsidP="008E5395">
      <w:pPr>
        <w:rPr>
          <w:rFonts w:ascii="Georgia" w:hAnsi="Georgia" w:cs="Georgia"/>
          <w:color w:val="000000"/>
        </w:rPr>
      </w:pPr>
      <w:r w:rsidRPr="00434436">
        <w:rPr>
          <w:rFonts w:ascii="Georgia" w:hAnsi="Georgia" w:cs="Georgia"/>
        </w:rPr>
        <w:br w:type="page"/>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Style w:val="week"/>
          <w:sz w:val="20"/>
          <w:szCs w:val="20"/>
          <w:u w:val="none"/>
        </w:rPr>
        <w:lastRenderedPageBreak/>
        <w:t>Week 5</w:t>
      </w:r>
      <w:r w:rsidRPr="00434436">
        <w:rPr>
          <w:rStyle w:val="week"/>
          <w:sz w:val="20"/>
          <w:szCs w:val="20"/>
          <w:u w:val="none"/>
        </w:rPr>
        <w:tab/>
      </w:r>
      <w:r w:rsidRPr="00434436">
        <w:rPr>
          <w:rStyle w:val="week"/>
          <w:sz w:val="20"/>
          <w:szCs w:val="20"/>
          <w:u w:val="none"/>
        </w:rPr>
        <w:tab/>
        <w:t>08/08</w:t>
      </w:r>
    </w:p>
    <w:p w:rsidR="00132DE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M</w:t>
      </w:r>
      <w:r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t>English/Irish Folk Ballads</w:t>
      </w:r>
      <w:r w:rsidR="00132DE2" w:rsidRPr="00434436">
        <w:rPr>
          <w:rFonts w:ascii="Georgia" w:hAnsi="Georgia" w:cs="Georgia"/>
          <w:sz w:val="20"/>
          <w:szCs w:val="20"/>
        </w:rPr>
        <w:br/>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r>
      <w:r w:rsidR="00132DE2" w:rsidRPr="00434436">
        <w:rPr>
          <w:rFonts w:ascii="Georgia" w:hAnsi="Georgia" w:cs="Georgia"/>
          <w:sz w:val="20"/>
          <w:szCs w:val="20"/>
        </w:rPr>
        <w:tab/>
        <w:t>Poetical Devices and Terminologies</w:t>
      </w:r>
    </w:p>
    <w:p w:rsidR="00132DE2"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132DE2"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color w:val="auto"/>
          <w:sz w:val="20"/>
          <w:szCs w:val="20"/>
        </w:rPr>
      </w:pPr>
      <w:r w:rsidRPr="00434436">
        <w:rPr>
          <w:rFonts w:ascii="Georgia" w:hAnsi="Georgia" w:cs="Georgia"/>
          <w:sz w:val="20"/>
          <w:szCs w:val="20"/>
        </w:rPr>
        <w:t>T</w:t>
      </w:r>
      <w:r w:rsidR="00E45159" w:rsidRPr="00434436">
        <w:rPr>
          <w:rFonts w:ascii="Georgia" w:hAnsi="Georgia" w:cs="Georgia"/>
          <w:sz w:val="20"/>
          <w:szCs w:val="20"/>
        </w:rPr>
        <w:tab/>
      </w:r>
      <w:r w:rsidR="00E45159"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00E45159" w:rsidRPr="00434436">
        <w:rPr>
          <w:rFonts w:ascii="Georgia" w:hAnsi="Georgia" w:cs="Georgia"/>
          <w:sz w:val="20"/>
          <w:szCs w:val="20"/>
        </w:rPr>
        <w:tab/>
      </w:r>
      <w:r w:rsidR="00615C32" w:rsidRPr="00434436">
        <w:rPr>
          <w:rStyle w:val="week"/>
          <w:b w:val="0"/>
          <w:bCs w:val="0"/>
          <w:i/>
          <w:iCs/>
          <w:sz w:val="20"/>
          <w:szCs w:val="20"/>
          <w:u w:val="none"/>
        </w:rPr>
        <w:t>Last day for withdrawal from class</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color w:val="auto"/>
          <w:sz w:val="20"/>
          <w:szCs w:val="20"/>
        </w:rPr>
        <w:t>Haiku</w:t>
      </w:r>
    </w:p>
    <w:p w:rsidR="008E5395"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color w:val="auto"/>
          <w:sz w:val="20"/>
          <w:szCs w:val="20"/>
        </w:rPr>
      </w:pP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olor w:val="auto"/>
          <w:sz w:val="20"/>
          <w:szCs w:val="20"/>
        </w:rPr>
        <w:t>•</w:t>
      </w:r>
      <w:proofErr w:type="gramStart"/>
      <w:r w:rsidRPr="00434436">
        <w:rPr>
          <w:rFonts w:ascii="Georgia" w:hAnsi="Georgia"/>
          <w:color w:val="auto"/>
          <w:sz w:val="20"/>
          <w:szCs w:val="20"/>
        </w:rPr>
        <w:t>  Creative</w:t>
      </w:r>
      <w:proofErr w:type="gramEnd"/>
      <w:r w:rsidRPr="00434436">
        <w:rPr>
          <w:rFonts w:ascii="Georgia" w:hAnsi="Georgia"/>
          <w:color w:val="auto"/>
          <w:sz w:val="20"/>
          <w:szCs w:val="20"/>
        </w:rPr>
        <w:t xml:space="preserve"> Writing Assignment due Wednesday 08/10</w:t>
      </w:r>
      <w:r w:rsidRPr="00434436">
        <w:rPr>
          <w:rFonts w:ascii="Georgia" w:hAnsi="Georgia"/>
          <w:color w:val="auto"/>
          <w:sz w:val="20"/>
          <w:szCs w:val="20"/>
        </w:rPr>
        <w:br/>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00615C32" w:rsidRPr="00434436">
        <w:rPr>
          <w:rFonts w:ascii="Georgia" w:hAnsi="Georgia"/>
          <w:color w:val="auto"/>
          <w:sz w:val="20"/>
          <w:szCs w:val="20"/>
        </w:rPr>
        <w:tab/>
      </w:r>
      <w:r w:rsidRPr="00434436">
        <w:rPr>
          <w:rFonts w:ascii="Georgia" w:hAnsi="Georgia" w:cs="Georgia"/>
          <w:color w:val="auto"/>
          <w:sz w:val="20"/>
          <w:szCs w:val="20"/>
        </w:rPr>
        <w:t xml:space="preserve">e. e. </w:t>
      </w:r>
      <w:proofErr w:type="spellStart"/>
      <w:r w:rsidRPr="00434436">
        <w:rPr>
          <w:rFonts w:ascii="Georgia" w:hAnsi="Georgia" w:cs="Georgia"/>
          <w:color w:val="auto"/>
          <w:sz w:val="20"/>
          <w:szCs w:val="20"/>
        </w:rPr>
        <w:t>cummings</w:t>
      </w:r>
      <w:proofErr w:type="spellEnd"/>
      <w:r w:rsidRPr="00434436">
        <w:rPr>
          <w:rFonts w:ascii="Georgia" w:hAnsi="Georgia" w:cs="Georgia"/>
          <w:color w:val="auto"/>
          <w:sz w:val="20"/>
          <w:szCs w:val="20"/>
        </w:rPr>
        <w:t>, “l(a”     “13”</w:t>
      </w:r>
      <w:r w:rsidRPr="00434436">
        <w:rPr>
          <w:rFonts w:ascii="Georgia" w:hAnsi="Georgia" w:cs="Georgia"/>
          <w:i/>
          <w:iCs/>
          <w:color w:val="auto"/>
          <w:sz w:val="20"/>
          <w:szCs w:val="20"/>
        </w:rPr>
        <w:t>—supplemental</w:t>
      </w:r>
    </w:p>
    <w:p w:rsidR="00E45159"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Style w:val="style1"/>
          <w:rFonts w:ascii="Georgia" w:hAnsi="Georgia"/>
          <w:color w:val="auto"/>
          <w:sz w:val="20"/>
          <w:szCs w:val="20"/>
        </w:rPr>
      </w:pPr>
      <w:r w:rsidRPr="00434436">
        <w:rPr>
          <w:rFonts w:ascii="Georgia" w:hAnsi="Georgia" w:cs="Georgia"/>
          <w:color w:val="auto"/>
          <w:sz w:val="20"/>
          <w:szCs w:val="20"/>
        </w:rPr>
        <w:br/>
        <w:t>W</w:t>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00615C32" w:rsidRPr="00434436">
        <w:rPr>
          <w:rFonts w:ascii="Georgia" w:hAnsi="Georgia" w:cs="Georgia"/>
          <w:color w:val="auto"/>
          <w:sz w:val="20"/>
          <w:szCs w:val="20"/>
        </w:rPr>
        <w:tab/>
      </w:r>
      <w:r w:rsidR="000F7A8E" w:rsidRPr="00434436">
        <w:rPr>
          <w:rFonts w:ascii="Georgia" w:hAnsi="Georgia" w:cs="Georgia"/>
          <w:color w:val="auto"/>
          <w:sz w:val="20"/>
          <w:szCs w:val="20"/>
        </w:rPr>
        <w:t xml:space="preserve">T.S. Eliot, “The Love Song of J. Alfred </w:t>
      </w:r>
      <w:proofErr w:type="spellStart"/>
      <w:r w:rsidR="000F7A8E" w:rsidRPr="00434436">
        <w:rPr>
          <w:rFonts w:ascii="Georgia" w:hAnsi="Georgia" w:cs="Georgia"/>
          <w:color w:val="auto"/>
          <w:sz w:val="20"/>
          <w:szCs w:val="20"/>
        </w:rPr>
        <w:t>Prufrock</w:t>
      </w:r>
      <w:proofErr w:type="spellEnd"/>
      <w:r w:rsidR="000F7A8E" w:rsidRPr="00434436">
        <w:rPr>
          <w:rFonts w:ascii="Georgia" w:hAnsi="Georgia" w:cs="Georgia"/>
          <w:color w:val="auto"/>
          <w:sz w:val="20"/>
          <w:szCs w:val="20"/>
        </w:rPr>
        <w:t>” p 679</w:t>
      </w:r>
      <w:r w:rsidR="000F7A8E" w:rsidRPr="00434436">
        <w:rPr>
          <w:rFonts w:ascii="Georgia" w:hAnsi="Georgia" w:cs="Georgia"/>
          <w:color w:val="auto"/>
          <w:sz w:val="20"/>
          <w:szCs w:val="20"/>
        </w:rPr>
        <w:br/>
      </w:r>
      <w:r w:rsidR="000F7A8E" w:rsidRPr="00434436">
        <w:rPr>
          <w:rFonts w:ascii="Georgia" w:hAnsi="Georgia" w:cs="Georgia"/>
          <w:color w:val="auto"/>
          <w:sz w:val="20"/>
          <w:szCs w:val="20"/>
        </w:rPr>
        <w:tab/>
      </w:r>
      <w:r w:rsidR="000F7A8E" w:rsidRPr="00434436">
        <w:rPr>
          <w:rFonts w:ascii="Georgia" w:hAnsi="Georgia" w:cs="Georgia"/>
          <w:color w:val="auto"/>
          <w:sz w:val="20"/>
          <w:szCs w:val="20"/>
        </w:rPr>
        <w:tab/>
      </w:r>
      <w:r w:rsidR="000F7A8E" w:rsidRPr="00434436">
        <w:rPr>
          <w:rFonts w:ascii="Georgia" w:hAnsi="Georgia" w:cs="Georgia"/>
          <w:color w:val="auto"/>
          <w:sz w:val="20"/>
          <w:szCs w:val="20"/>
        </w:rPr>
        <w:tab/>
      </w:r>
      <w:r w:rsidR="000F7A8E" w:rsidRPr="00434436">
        <w:rPr>
          <w:rFonts w:ascii="Georgia" w:hAnsi="Georgia" w:cs="Georgia"/>
          <w:color w:val="auto"/>
          <w:sz w:val="20"/>
          <w:szCs w:val="20"/>
        </w:rPr>
        <w:tab/>
      </w:r>
      <w:r w:rsidR="000F7A8E" w:rsidRPr="00434436">
        <w:rPr>
          <w:rFonts w:ascii="Georgia" w:hAnsi="Georgia" w:cs="Georgia"/>
          <w:color w:val="auto"/>
          <w:sz w:val="20"/>
          <w:szCs w:val="20"/>
        </w:rPr>
        <w:tab/>
      </w:r>
      <w:r w:rsidR="00615C32" w:rsidRPr="00434436">
        <w:rPr>
          <w:rFonts w:ascii="Georgia" w:hAnsi="Georgia" w:cs="Georgia"/>
          <w:color w:val="auto"/>
          <w:sz w:val="20"/>
          <w:szCs w:val="20"/>
        </w:rPr>
        <w:tab/>
      </w:r>
      <w:r w:rsidR="000F7A8E" w:rsidRPr="00434436">
        <w:rPr>
          <w:rFonts w:ascii="Georgia" w:hAnsi="Georgia" w:cs="Georgia"/>
          <w:color w:val="auto"/>
          <w:sz w:val="20"/>
          <w:szCs w:val="20"/>
        </w:rPr>
        <w:t xml:space="preserve">William Carlos Williams, </w:t>
      </w:r>
      <w:r w:rsidR="000F7A8E" w:rsidRPr="00434436">
        <w:rPr>
          <w:rStyle w:val="style1"/>
          <w:rFonts w:ascii="Georgia" w:hAnsi="Georgia"/>
          <w:color w:val="auto"/>
          <w:sz w:val="20"/>
          <w:szCs w:val="20"/>
        </w:rPr>
        <w:t>“</w:t>
      </w:r>
      <w:proofErr w:type="spellStart"/>
      <w:r w:rsidR="000F7A8E" w:rsidRPr="00434436">
        <w:rPr>
          <w:rStyle w:val="style1"/>
          <w:rFonts w:ascii="Georgia" w:hAnsi="Georgia"/>
          <w:color w:val="auto"/>
          <w:sz w:val="20"/>
          <w:szCs w:val="20"/>
        </w:rPr>
        <w:t>Danse</w:t>
      </w:r>
      <w:proofErr w:type="spellEnd"/>
      <w:r w:rsidR="000F7A8E" w:rsidRPr="00434436">
        <w:rPr>
          <w:rStyle w:val="style1"/>
          <w:rFonts w:ascii="Georgia" w:hAnsi="Georgia"/>
          <w:color w:val="auto"/>
          <w:sz w:val="20"/>
          <w:szCs w:val="20"/>
        </w:rPr>
        <w:t xml:space="preserve"> </w:t>
      </w:r>
      <w:proofErr w:type="spellStart"/>
      <w:r w:rsidR="000F7A8E" w:rsidRPr="00434436">
        <w:rPr>
          <w:rStyle w:val="style1"/>
          <w:rFonts w:ascii="Georgia" w:hAnsi="Georgia"/>
          <w:color w:val="auto"/>
          <w:sz w:val="20"/>
          <w:szCs w:val="20"/>
        </w:rPr>
        <w:t>Russe</w:t>
      </w:r>
      <w:proofErr w:type="spellEnd"/>
      <w:r w:rsidR="000F7A8E" w:rsidRPr="00434436">
        <w:rPr>
          <w:rStyle w:val="style1"/>
          <w:rFonts w:ascii="Georgia" w:hAnsi="Georgia"/>
          <w:color w:val="auto"/>
          <w:sz w:val="20"/>
          <w:szCs w:val="20"/>
        </w:rPr>
        <w:t>” p 685</w:t>
      </w:r>
    </w:p>
    <w:p w:rsidR="008E5395" w:rsidRPr="00434436" w:rsidRDefault="008E5395"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color w:val="auto"/>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color w:val="auto"/>
          <w:sz w:val="20"/>
          <w:szCs w:val="20"/>
        </w:rPr>
      </w:pPr>
      <w:proofErr w:type="spellStart"/>
      <w:r w:rsidRPr="00434436">
        <w:rPr>
          <w:rFonts w:ascii="Georgia" w:hAnsi="Georgia" w:cs="Georgia"/>
          <w:color w:val="auto"/>
          <w:sz w:val="20"/>
          <w:szCs w:val="20"/>
        </w:rPr>
        <w:t>Th</w:t>
      </w:r>
      <w:proofErr w:type="spellEnd"/>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00615C32" w:rsidRPr="00434436">
        <w:rPr>
          <w:rFonts w:ascii="Georgia" w:hAnsi="Georgia" w:cs="Georgia"/>
          <w:color w:val="auto"/>
          <w:sz w:val="20"/>
          <w:szCs w:val="20"/>
        </w:rPr>
        <w:tab/>
      </w:r>
      <w:r w:rsidR="000F7A8E" w:rsidRPr="00434436">
        <w:rPr>
          <w:rFonts w:ascii="Georgia" w:hAnsi="Georgia" w:cs="Georgia"/>
          <w:color w:val="auto"/>
          <w:sz w:val="20"/>
          <w:szCs w:val="20"/>
        </w:rPr>
        <w:t>Sylvia Plath, “Daddy” p 406</w:t>
      </w:r>
    </w:p>
    <w:p w:rsidR="000F7A8E" w:rsidRPr="00434436" w:rsidRDefault="000F7A8E"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color w:val="auto"/>
          <w:sz w:val="20"/>
          <w:szCs w:val="20"/>
        </w:rPr>
      </w:pP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Pr="00434436">
        <w:rPr>
          <w:rFonts w:ascii="Georgia" w:hAnsi="Georgia" w:cs="Georgia"/>
          <w:color w:val="auto"/>
          <w:sz w:val="20"/>
          <w:szCs w:val="20"/>
        </w:rPr>
        <w:tab/>
      </w:r>
      <w:r w:rsidR="00615C32" w:rsidRPr="00434436">
        <w:rPr>
          <w:rFonts w:ascii="Georgia" w:hAnsi="Georgia" w:cs="Georgia"/>
          <w:color w:val="auto"/>
          <w:sz w:val="20"/>
          <w:szCs w:val="20"/>
        </w:rPr>
        <w:tab/>
      </w:r>
      <w:r w:rsidRPr="00434436">
        <w:rPr>
          <w:rFonts w:ascii="Georgia" w:hAnsi="Georgia" w:cs="Georgia"/>
          <w:color w:val="auto"/>
          <w:sz w:val="20"/>
          <w:szCs w:val="20"/>
        </w:rPr>
        <w:t>Emily Dickinson, #241 “I Like a Look of Agony”</w:t>
      </w:r>
      <w:r w:rsidRPr="00434436">
        <w:rPr>
          <w:rFonts w:ascii="Georgia" w:hAnsi="Georgia" w:cs="Georgia"/>
          <w:color w:val="auto"/>
          <w:sz w:val="20"/>
          <w:szCs w:val="20"/>
        </w:rPr>
        <w:br/>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Pr="00434436">
        <w:rPr>
          <w:rFonts w:ascii="Georgia" w:hAnsi="Georgia"/>
          <w:color w:val="auto"/>
          <w:sz w:val="20"/>
          <w:szCs w:val="20"/>
        </w:rPr>
        <w:tab/>
      </w:r>
      <w:r w:rsidR="00615C32" w:rsidRPr="00434436">
        <w:rPr>
          <w:rFonts w:ascii="Georgia" w:hAnsi="Georgia"/>
          <w:color w:val="auto"/>
          <w:sz w:val="20"/>
          <w:szCs w:val="20"/>
        </w:rPr>
        <w:tab/>
      </w:r>
      <w:r w:rsidRPr="00434436">
        <w:rPr>
          <w:rFonts w:ascii="Georgia" w:hAnsi="Georgia"/>
          <w:color w:val="auto"/>
          <w:sz w:val="20"/>
          <w:szCs w:val="20"/>
        </w:rPr>
        <w:t xml:space="preserve">Stephen </w:t>
      </w:r>
      <w:proofErr w:type="spellStart"/>
      <w:r w:rsidRPr="00434436">
        <w:rPr>
          <w:rFonts w:ascii="Georgia" w:hAnsi="Georgia"/>
          <w:color w:val="auto"/>
          <w:sz w:val="20"/>
          <w:szCs w:val="20"/>
        </w:rPr>
        <w:t>Dobyns</w:t>
      </w:r>
      <w:proofErr w:type="spellEnd"/>
      <w:r w:rsidRPr="00434436">
        <w:rPr>
          <w:rFonts w:ascii="Georgia" w:hAnsi="Georgia"/>
          <w:color w:val="auto"/>
          <w:sz w:val="20"/>
          <w:szCs w:val="20"/>
        </w:rPr>
        <w:t xml:space="preserve">, </w:t>
      </w:r>
      <w:r w:rsidR="00615C32" w:rsidRPr="00434436">
        <w:rPr>
          <w:rFonts w:ascii="Georgia" w:hAnsi="Georgia"/>
          <w:color w:val="auto"/>
          <w:sz w:val="20"/>
          <w:szCs w:val="20"/>
        </w:rPr>
        <w:t>“</w:t>
      </w:r>
      <w:r w:rsidRPr="00434436">
        <w:rPr>
          <w:rStyle w:val="Strong"/>
          <w:rFonts w:ascii="Georgia" w:hAnsi="Georgia"/>
          <w:b w:val="0"/>
          <w:color w:val="auto"/>
          <w:sz w:val="20"/>
          <w:szCs w:val="20"/>
        </w:rPr>
        <w:t>The Delicate, Plummeting Bodies</w:t>
      </w:r>
      <w:r w:rsidR="00615C32" w:rsidRPr="00434436">
        <w:rPr>
          <w:rFonts w:ascii="Georgia" w:hAnsi="Georgia"/>
          <w:color w:val="auto"/>
          <w:sz w:val="20"/>
          <w:szCs w:val="20"/>
        </w:rPr>
        <w:t>”</w:t>
      </w:r>
      <w:r w:rsidRPr="00434436">
        <w:rPr>
          <w:rFonts w:ascii="Georgia" w:hAnsi="Georgia"/>
          <w:color w:val="auto"/>
          <w:sz w:val="20"/>
          <w:szCs w:val="20"/>
        </w:rPr>
        <w:t xml:space="preserve">  </w:t>
      </w:r>
      <w:r w:rsidR="00615C32" w:rsidRPr="00434436">
        <w:rPr>
          <w:rFonts w:ascii="Georgia" w:hAnsi="Georgia"/>
          <w:color w:val="auto"/>
          <w:sz w:val="20"/>
          <w:szCs w:val="20"/>
        </w:rPr>
        <w:br/>
      </w:r>
      <w:r w:rsidR="00615C32" w:rsidRPr="00434436">
        <w:rPr>
          <w:rFonts w:ascii="Georgia" w:hAnsi="Georgia"/>
          <w:color w:val="auto"/>
          <w:sz w:val="20"/>
          <w:szCs w:val="20"/>
        </w:rPr>
        <w:tab/>
      </w:r>
      <w:r w:rsidR="00615C32" w:rsidRPr="00434436">
        <w:rPr>
          <w:rFonts w:ascii="Georgia" w:hAnsi="Georgia"/>
          <w:color w:val="auto"/>
          <w:sz w:val="20"/>
          <w:szCs w:val="20"/>
        </w:rPr>
        <w:tab/>
      </w:r>
      <w:r w:rsidR="00615C32" w:rsidRPr="00434436">
        <w:rPr>
          <w:rFonts w:ascii="Georgia" w:hAnsi="Georgia"/>
          <w:color w:val="auto"/>
          <w:sz w:val="20"/>
          <w:szCs w:val="20"/>
        </w:rPr>
        <w:tab/>
      </w:r>
      <w:r w:rsidR="00615C32" w:rsidRPr="00434436">
        <w:rPr>
          <w:rFonts w:ascii="Georgia" w:hAnsi="Georgia"/>
          <w:color w:val="auto"/>
          <w:sz w:val="20"/>
          <w:szCs w:val="20"/>
        </w:rPr>
        <w:tab/>
      </w:r>
      <w:r w:rsidR="00615C32" w:rsidRPr="00434436">
        <w:rPr>
          <w:rFonts w:ascii="Georgia" w:hAnsi="Georgia"/>
          <w:color w:val="auto"/>
          <w:sz w:val="20"/>
          <w:szCs w:val="20"/>
        </w:rPr>
        <w:tab/>
      </w:r>
      <w:r w:rsidRPr="00434436">
        <w:rPr>
          <w:rFonts w:ascii="Georgia" w:hAnsi="Georgia"/>
          <w:color w:val="auto"/>
          <w:sz w:val="20"/>
          <w:szCs w:val="20"/>
        </w:rPr>
        <w:t>•</w:t>
      </w:r>
      <w:r w:rsidR="00615C32" w:rsidRPr="00434436">
        <w:rPr>
          <w:rFonts w:ascii="Georgia" w:hAnsi="Georgia"/>
          <w:color w:val="auto"/>
          <w:sz w:val="20"/>
          <w:szCs w:val="20"/>
        </w:rPr>
        <w:t> Assignment</w:t>
      </w:r>
      <w:r w:rsidRPr="00434436">
        <w:rPr>
          <w:rFonts w:ascii="Georgia" w:hAnsi="Georgia"/>
          <w:color w:val="auto"/>
          <w:sz w:val="20"/>
          <w:szCs w:val="20"/>
        </w:rPr>
        <w:t xml:space="preserve"> 2: Poetry Analysis</w:t>
      </w: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b/>
          <w:color w:val="auto"/>
          <w:sz w:val="20"/>
          <w:szCs w:val="20"/>
        </w:rPr>
      </w:pPr>
    </w:p>
    <w:p w:rsidR="00E45159"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b/>
          <w:color w:val="auto"/>
          <w:sz w:val="20"/>
          <w:szCs w:val="20"/>
        </w:rPr>
      </w:pPr>
      <w:r w:rsidRPr="00434436">
        <w:rPr>
          <w:rStyle w:val="week"/>
          <w:color w:val="auto"/>
          <w:sz w:val="20"/>
          <w:szCs w:val="20"/>
          <w:u w:val="none"/>
        </w:rPr>
        <w:t>Week 6</w:t>
      </w:r>
      <w:r w:rsidRPr="00434436">
        <w:rPr>
          <w:rStyle w:val="week"/>
          <w:color w:val="auto"/>
          <w:sz w:val="20"/>
          <w:szCs w:val="20"/>
          <w:u w:val="none"/>
        </w:rPr>
        <w:tab/>
      </w:r>
      <w:r w:rsidRPr="00434436">
        <w:rPr>
          <w:rStyle w:val="week"/>
          <w:color w:val="auto"/>
          <w:sz w:val="20"/>
          <w:szCs w:val="20"/>
          <w:u w:val="none"/>
        </w:rPr>
        <w:tab/>
        <w:t>08/15</w:t>
      </w:r>
    </w:p>
    <w:p w:rsidR="00615C32" w:rsidRPr="00434436" w:rsidRDefault="00E45159"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color w:val="auto"/>
          <w:sz w:val="20"/>
          <w:szCs w:val="20"/>
        </w:rPr>
        <w:t>M</w:t>
      </w:r>
      <w:r w:rsidRPr="00434436">
        <w:rPr>
          <w:rFonts w:ascii="Georgia" w:hAnsi="Georgia" w:cs="Georgia"/>
          <w:color w:val="auto"/>
          <w:sz w:val="20"/>
          <w:szCs w:val="20"/>
        </w:rPr>
        <w:tab/>
      </w:r>
      <w:r w:rsidR="00615C32" w:rsidRPr="00434436">
        <w:rPr>
          <w:rFonts w:ascii="Georgia" w:hAnsi="Georgia" w:cs="Georgia"/>
          <w:color w:val="auto"/>
          <w:sz w:val="20"/>
          <w:szCs w:val="20"/>
        </w:rPr>
        <w:tab/>
      </w:r>
      <w:r w:rsidR="00615C32" w:rsidRPr="00434436">
        <w:rPr>
          <w:rFonts w:ascii="Georgia" w:hAnsi="Georgia" w:cs="Georgia"/>
          <w:color w:val="auto"/>
          <w:sz w:val="20"/>
          <w:szCs w:val="20"/>
        </w:rPr>
        <w:tab/>
      </w:r>
      <w:r w:rsidR="00615C32" w:rsidRPr="00434436">
        <w:rPr>
          <w:rFonts w:ascii="Georgia" w:hAnsi="Georgia" w:cs="Georgia"/>
          <w:color w:val="auto"/>
          <w:sz w:val="20"/>
          <w:szCs w:val="20"/>
        </w:rPr>
        <w:tab/>
      </w:r>
      <w:r w:rsidR="00615C32" w:rsidRPr="00434436">
        <w:rPr>
          <w:rFonts w:ascii="Georgia" w:hAnsi="Georgia" w:cs="Georgia"/>
          <w:sz w:val="20"/>
          <w:szCs w:val="20"/>
        </w:rPr>
        <w:t>Introduction to Poems of Witness/Protest Poems</w:t>
      </w:r>
      <w:r w:rsidR="00615C32" w:rsidRPr="00434436">
        <w:rPr>
          <w:rFonts w:ascii="Georgia" w:hAnsi="Georgia" w:cs="Georgia"/>
          <w:sz w:val="20"/>
          <w:szCs w:val="20"/>
        </w:rPr>
        <w:br/>
      </w:r>
      <w:r w:rsidR="00615C32" w:rsidRPr="00434436">
        <w:rPr>
          <w:rFonts w:ascii="Georgia" w:hAnsi="Georgia" w:cs="Georgia"/>
          <w:sz w:val="20"/>
          <w:szCs w:val="20"/>
        </w:rPr>
        <w:tab/>
      </w:r>
      <w:r w:rsidR="00615C32" w:rsidRPr="00434436">
        <w:rPr>
          <w:rFonts w:ascii="Georgia" w:hAnsi="Georgia" w:cs="Georgia"/>
          <w:sz w:val="20"/>
          <w:szCs w:val="20"/>
        </w:rPr>
        <w:tab/>
      </w:r>
      <w:r w:rsidR="00615C32" w:rsidRPr="00434436">
        <w:rPr>
          <w:rFonts w:ascii="Georgia" w:hAnsi="Georgia" w:cs="Georgia"/>
          <w:sz w:val="20"/>
          <w:szCs w:val="20"/>
        </w:rPr>
        <w:tab/>
      </w:r>
      <w:r w:rsidR="00615C32" w:rsidRPr="00434436">
        <w:rPr>
          <w:rFonts w:ascii="Georgia" w:hAnsi="Georgia" w:cs="Georgia"/>
          <w:sz w:val="20"/>
          <w:szCs w:val="20"/>
        </w:rPr>
        <w:tab/>
      </w:r>
      <w:r w:rsidR="00615C32" w:rsidRPr="00434436">
        <w:rPr>
          <w:rFonts w:ascii="Georgia" w:hAnsi="Georgia" w:cs="Georgia"/>
          <w:sz w:val="20"/>
          <w:szCs w:val="20"/>
        </w:rPr>
        <w:tab/>
      </w:r>
      <w:r w:rsidR="00615C32" w:rsidRPr="00434436">
        <w:rPr>
          <w:rFonts w:ascii="Georgia" w:hAnsi="Georgia" w:cs="Georgia"/>
          <w:sz w:val="20"/>
          <w:szCs w:val="20"/>
        </w:rPr>
        <w:tab/>
        <w:t>William Blake, “London” p 1020</w:t>
      </w:r>
    </w:p>
    <w:p w:rsidR="00132DE2"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Allen Ginsberg, “A Supermarket in California” p 999</w:t>
      </w:r>
    </w:p>
    <w:p w:rsidR="008E5395" w:rsidRPr="00434436" w:rsidRDefault="008E5395"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Pr="00434436" w:rsidRDefault="00132DE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color w:val="auto"/>
          <w:sz w:val="20"/>
          <w:szCs w:val="20"/>
        </w:rPr>
      </w:pPr>
      <w:r w:rsidRPr="00434436">
        <w:rPr>
          <w:rFonts w:ascii="Georgia" w:hAnsi="Georgia" w:cs="Georgia"/>
          <w:color w:val="auto"/>
          <w:sz w:val="20"/>
          <w:szCs w:val="20"/>
        </w:rPr>
        <w:t>T</w:t>
      </w:r>
      <w:r w:rsidR="00E45159" w:rsidRPr="00434436">
        <w:rPr>
          <w:rFonts w:ascii="Georgia" w:hAnsi="Georgia" w:cs="Georgia"/>
          <w:color w:val="auto"/>
          <w:sz w:val="20"/>
          <w:szCs w:val="20"/>
        </w:rPr>
        <w:tab/>
      </w:r>
      <w:r w:rsidR="00E45159" w:rsidRPr="00434436">
        <w:rPr>
          <w:rFonts w:ascii="Georgia" w:hAnsi="Georgia" w:cs="Georgia"/>
          <w:color w:val="auto"/>
          <w:sz w:val="20"/>
          <w:szCs w:val="20"/>
        </w:rPr>
        <w:tab/>
      </w:r>
      <w:r w:rsidR="00E45159" w:rsidRPr="00434436">
        <w:rPr>
          <w:rFonts w:ascii="Georgia" w:hAnsi="Georgia" w:cs="Georgia"/>
          <w:color w:val="auto"/>
          <w:sz w:val="20"/>
          <w:szCs w:val="20"/>
        </w:rPr>
        <w:tab/>
      </w:r>
      <w:r w:rsidR="00615C32" w:rsidRPr="00434436">
        <w:rPr>
          <w:rFonts w:ascii="Georgia" w:hAnsi="Georgia" w:cs="Georgia"/>
          <w:color w:val="auto"/>
          <w:sz w:val="20"/>
          <w:szCs w:val="20"/>
        </w:rPr>
        <w:tab/>
      </w:r>
      <w:r w:rsidR="00615C32" w:rsidRPr="00434436">
        <w:rPr>
          <w:rFonts w:ascii="Georgia" w:hAnsi="Georgia" w:cs="Georgia"/>
          <w:color w:val="auto"/>
          <w:sz w:val="20"/>
          <w:szCs w:val="20"/>
        </w:rPr>
        <w:tab/>
      </w:r>
      <w:r w:rsidR="00615C32" w:rsidRPr="00434436">
        <w:rPr>
          <w:rFonts w:ascii="Georgia" w:hAnsi="Georgia" w:cs="Georgia"/>
          <w:sz w:val="20"/>
          <w:szCs w:val="20"/>
        </w:rPr>
        <w:t>History of the Sonnet</w:t>
      </w:r>
    </w:p>
    <w:p w:rsidR="00E45159"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r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Pr="00434436">
        <w:rPr>
          <w:rFonts w:ascii="Georgia" w:hAnsi="Georgia" w:cs="Georgia"/>
          <w:sz w:val="20"/>
          <w:szCs w:val="20"/>
        </w:rPr>
        <w:tab/>
        <w:t>William Shakespeare, Sonnet #18 “Shall I Compare” p 667</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Sonnet #116 “Let Me Not” p 666</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 xml:space="preserve">Sonnet #126 “O Thou My Lovely Boy” </w:t>
      </w:r>
      <w:r w:rsidRPr="00434436">
        <w:rPr>
          <w:rFonts w:ascii="Georgia" w:hAnsi="Georgia" w:cs="Georgia"/>
          <w:i/>
          <w:iCs/>
          <w:color w:val="auto"/>
          <w:sz w:val="20"/>
          <w:szCs w:val="20"/>
        </w:rPr>
        <w:t>—supplemental</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Sonnet #130 “My Mistress’ Eyes—”</w:t>
      </w:r>
    </w:p>
    <w:p w:rsidR="008E5395" w:rsidRPr="00434436" w:rsidRDefault="008E5395"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sz w:val="20"/>
          <w:szCs w:val="20"/>
        </w:rPr>
      </w:pPr>
    </w:p>
    <w:p w:rsidR="00615C32"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sz w:val="20"/>
          <w:szCs w:val="20"/>
        </w:rPr>
      </w:pPr>
      <w:r w:rsidRPr="00434436">
        <w:rPr>
          <w:rFonts w:ascii="Georgia" w:hAnsi="Georgia" w:cs="Georgia"/>
          <w:sz w:val="20"/>
          <w:szCs w:val="20"/>
        </w:rPr>
        <w:t>W</w:t>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00E45159" w:rsidRPr="00434436">
        <w:rPr>
          <w:rFonts w:ascii="Georgia" w:hAnsi="Georgia" w:cs="Georgia"/>
          <w:sz w:val="20"/>
          <w:szCs w:val="20"/>
        </w:rPr>
        <w:tab/>
      </w:r>
      <w:r w:rsidRPr="00434436">
        <w:rPr>
          <w:rFonts w:ascii="Georgia" w:hAnsi="Georgia" w:cs="Georgia"/>
          <w:sz w:val="20"/>
          <w:szCs w:val="20"/>
        </w:rPr>
        <w:t>Modern and Contemporary Sonnets</w:t>
      </w:r>
      <w:r w:rsidRPr="00434436">
        <w:rPr>
          <w:rFonts w:ascii="Georgia" w:hAnsi="Georgia" w:cs="Georgia"/>
          <w:sz w:val="20"/>
          <w:szCs w:val="20"/>
        </w:rPr>
        <w:br/>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sz w:val="20"/>
          <w:szCs w:val="20"/>
        </w:rPr>
        <w:t xml:space="preserve">e. e. </w:t>
      </w:r>
      <w:proofErr w:type="spellStart"/>
      <w:proofErr w:type="gramStart"/>
      <w:r w:rsidRPr="00434436">
        <w:rPr>
          <w:rFonts w:ascii="Georgia" w:hAnsi="Georgia"/>
          <w:sz w:val="20"/>
          <w:szCs w:val="20"/>
        </w:rPr>
        <w:t>cummings</w:t>
      </w:r>
      <w:proofErr w:type="spellEnd"/>
      <w:proofErr w:type="gramEnd"/>
      <w:r w:rsidRPr="00434436">
        <w:rPr>
          <w:rFonts w:ascii="Georgia" w:hAnsi="Georgia"/>
          <w:sz w:val="20"/>
          <w:szCs w:val="20"/>
        </w:rPr>
        <w:t xml:space="preserve">, three poems </w:t>
      </w:r>
      <w:r w:rsidRPr="00434436">
        <w:rPr>
          <w:rStyle w:val="style19"/>
          <w:rFonts w:ascii="Georgia" w:hAnsi="Georgia"/>
          <w:sz w:val="20"/>
          <w:szCs w:val="20"/>
        </w:rPr>
        <w:t>—supplemental</w:t>
      </w:r>
      <w:r w:rsidRPr="00434436">
        <w:rPr>
          <w:rFonts w:ascii="Georgia" w:hAnsi="Georgia"/>
          <w:sz w:val="20"/>
          <w:szCs w:val="20"/>
        </w:rPr>
        <w:t xml:space="preserve">     </w:t>
      </w:r>
      <w:r w:rsidRPr="00434436">
        <w:rPr>
          <w:rFonts w:ascii="Georgia" w:hAnsi="Georgia"/>
          <w:sz w:val="20"/>
          <w:szCs w:val="20"/>
        </w:rPr>
        <w:br/>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proofErr w:type="spellStart"/>
      <w:r w:rsidRPr="00434436">
        <w:rPr>
          <w:rFonts w:ascii="Georgia" w:hAnsi="Georgia"/>
          <w:sz w:val="20"/>
          <w:szCs w:val="20"/>
        </w:rPr>
        <w:t>Marylin</w:t>
      </w:r>
      <w:proofErr w:type="spellEnd"/>
      <w:r w:rsidRPr="00434436">
        <w:rPr>
          <w:rFonts w:ascii="Georgia" w:hAnsi="Georgia"/>
          <w:sz w:val="20"/>
          <w:szCs w:val="20"/>
        </w:rPr>
        <w:t xml:space="preserve"> Hacker, “You Did Say, Need Me Less and I’ll Want You More”</w:t>
      </w:r>
      <w:r w:rsidRPr="00434436">
        <w:rPr>
          <w:rStyle w:val="style18"/>
          <w:rFonts w:ascii="Georgia" w:hAnsi="Georgia"/>
          <w:sz w:val="20"/>
          <w:szCs w:val="20"/>
        </w:rPr>
        <w:t> </w:t>
      </w:r>
      <w:r w:rsidRPr="00434436">
        <w:rPr>
          <w:rFonts w:ascii="Georgia" w:hAnsi="Georgia" w:cs="Georgia"/>
          <w:i/>
          <w:iCs/>
          <w:color w:val="auto"/>
          <w:sz w:val="20"/>
          <w:szCs w:val="20"/>
        </w:rPr>
        <w:t>—supplemental</w:t>
      </w:r>
      <w:r w:rsidRPr="00434436">
        <w:rPr>
          <w:rFonts w:ascii="Georgia" w:hAnsi="Georgia"/>
          <w:sz w:val="20"/>
          <w:szCs w:val="20"/>
        </w:rPr>
        <w:br/>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t xml:space="preserve">Contemporary Poetry: </w:t>
      </w:r>
      <w:r w:rsidRPr="00434436">
        <w:rPr>
          <w:rFonts w:ascii="Georgia" w:hAnsi="Georgia"/>
          <w:sz w:val="20"/>
          <w:szCs w:val="20"/>
        </w:rPr>
        <w:br/>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t xml:space="preserve">Susan Mitchell “Havana Birth” </w:t>
      </w:r>
      <w:r w:rsidRPr="00434436">
        <w:rPr>
          <w:rFonts w:ascii="Georgia" w:hAnsi="Georgia" w:cs="Georgia"/>
          <w:i/>
          <w:iCs/>
          <w:color w:val="auto"/>
          <w:sz w:val="20"/>
          <w:szCs w:val="20"/>
        </w:rPr>
        <w:t>—supplemental</w:t>
      </w:r>
    </w:p>
    <w:p w:rsidR="00E45159"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i/>
          <w:iCs/>
          <w:color w:val="auto"/>
          <w:sz w:val="20"/>
          <w:szCs w:val="20"/>
        </w:rPr>
      </w:pP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r>
      <w:r w:rsidRPr="00434436">
        <w:rPr>
          <w:rFonts w:ascii="Georgia" w:hAnsi="Georgia"/>
          <w:sz w:val="20"/>
          <w:szCs w:val="20"/>
        </w:rPr>
        <w:tab/>
        <w:t xml:space="preserve">Lynda Hull “Ornithology” </w:t>
      </w:r>
      <w:r w:rsidRPr="00434436">
        <w:rPr>
          <w:rFonts w:ascii="Georgia" w:hAnsi="Georgia" w:cs="Georgia"/>
          <w:i/>
          <w:iCs/>
          <w:color w:val="auto"/>
          <w:sz w:val="20"/>
          <w:szCs w:val="20"/>
        </w:rPr>
        <w:t>—supplemental</w:t>
      </w:r>
    </w:p>
    <w:p w:rsidR="00615C32"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
    <w:p w:rsidR="00E45159" w:rsidRPr="00434436" w:rsidRDefault="00615C32" w:rsidP="008E5395">
      <w:pPr>
        <w:pStyle w:val="BasicParagraph"/>
        <w:tabs>
          <w:tab w:val="left" w:pos="180"/>
          <w:tab w:val="left" w:pos="360"/>
          <w:tab w:val="left" w:pos="720"/>
          <w:tab w:val="left" w:pos="1080"/>
          <w:tab w:val="left" w:pos="1440"/>
          <w:tab w:val="left" w:pos="1800"/>
          <w:tab w:val="left" w:pos="2160"/>
          <w:tab w:val="left" w:pos="2520"/>
          <w:tab w:val="left" w:pos="2880"/>
        </w:tabs>
        <w:spacing w:line="240" w:lineRule="auto"/>
        <w:rPr>
          <w:rFonts w:ascii="Georgia" w:hAnsi="Georgia" w:cs="Georgia"/>
          <w:sz w:val="20"/>
          <w:szCs w:val="20"/>
        </w:rPr>
      </w:pPr>
      <w:proofErr w:type="spellStart"/>
      <w:r w:rsidRPr="00434436">
        <w:rPr>
          <w:rFonts w:ascii="Georgia" w:hAnsi="Georgia" w:cs="Georgia"/>
          <w:sz w:val="20"/>
          <w:szCs w:val="20"/>
        </w:rPr>
        <w:t>Th</w:t>
      </w:r>
      <w:proofErr w:type="spellEnd"/>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r>
      <w:r w:rsidRPr="00434436">
        <w:rPr>
          <w:rFonts w:ascii="Georgia" w:hAnsi="Georgia" w:cs="Georgia"/>
          <w:sz w:val="20"/>
          <w:szCs w:val="20"/>
        </w:rPr>
        <w:tab/>
        <w:t>Final</w:t>
      </w:r>
      <w:r w:rsidR="00E45159" w:rsidRPr="00434436">
        <w:rPr>
          <w:rFonts w:ascii="Georgia" w:hAnsi="Georgia" w:cs="Georgia"/>
          <w:sz w:val="20"/>
          <w:szCs w:val="20"/>
        </w:rPr>
        <w:t xml:space="preserve"> </w:t>
      </w:r>
    </w:p>
    <w:sectPr w:rsidR="00E45159" w:rsidRPr="00434436"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07" w:rsidRDefault="00B51407" w:rsidP="00C36072">
      <w:r>
        <w:separator/>
      </w:r>
    </w:p>
  </w:endnote>
  <w:endnote w:type="continuationSeparator" w:id="0">
    <w:p w:rsidR="00B51407" w:rsidRDefault="00B51407"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F8" w:rsidRPr="007F2286" w:rsidRDefault="00D622F8" w:rsidP="007F2286">
    <w:pPr>
      <w:pStyle w:val="Footer"/>
      <w:jc w:val="right"/>
      <w:rPr>
        <w:sz w:val="18"/>
        <w:szCs w:val="18"/>
      </w:rPr>
    </w:pPr>
    <w:r w:rsidRPr="007F2286">
      <w:rPr>
        <w:sz w:val="18"/>
        <w:szCs w:val="18"/>
      </w:rPr>
      <w:t>Revised 8/1</w:t>
    </w:r>
    <w:r w:rsidR="00567124">
      <w:rPr>
        <w:sz w:val="18"/>
        <w:szCs w:val="18"/>
      </w:rPr>
      <w:t>1</w:t>
    </w:r>
    <w:r w:rsidRPr="007F2286">
      <w:rPr>
        <w:sz w:val="18"/>
        <w:szCs w:val="18"/>
      </w:rPr>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07" w:rsidRDefault="00B51407" w:rsidP="00C36072">
      <w:r>
        <w:separator/>
      </w:r>
    </w:p>
  </w:footnote>
  <w:footnote w:type="continuationSeparator" w:id="0">
    <w:p w:rsidR="00B51407" w:rsidRDefault="00B51407"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6B394C"/>
    <w:multiLevelType w:val="hybridMultilevel"/>
    <w:tmpl w:val="BAF26C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C97426"/>
    <w:multiLevelType w:val="hybridMultilevel"/>
    <w:tmpl w:val="7882B1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F84CBC"/>
    <w:multiLevelType w:val="hybridMultilevel"/>
    <w:tmpl w:val="80F49A24"/>
    <w:lvl w:ilvl="0" w:tplc="E61C610C">
      <w:start w:val="2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852D8"/>
    <w:multiLevelType w:val="hybridMultilevel"/>
    <w:tmpl w:val="F2BE27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392"/>
    <w:rsid w:val="00035950"/>
    <w:rsid w:val="00036A07"/>
    <w:rsid w:val="0004018F"/>
    <w:rsid w:val="000420AD"/>
    <w:rsid w:val="00042B06"/>
    <w:rsid w:val="00042E05"/>
    <w:rsid w:val="0004519E"/>
    <w:rsid w:val="00045930"/>
    <w:rsid w:val="000516AE"/>
    <w:rsid w:val="00051A09"/>
    <w:rsid w:val="00051AEF"/>
    <w:rsid w:val="00052747"/>
    <w:rsid w:val="00052EBB"/>
    <w:rsid w:val="00053BEC"/>
    <w:rsid w:val="0005466B"/>
    <w:rsid w:val="00054EBD"/>
    <w:rsid w:val="00056365"/>
    <w:rsid w:val="00061087"/>
    <w:rsid w:val="000614B1"/>
    <w:rsid w:val="00061AA1"/>
    <w:rsid w:val="00061D4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3269"/>
    <w:rsid w:val="0008346C"/>
    <w:rsid w:val="00083BA7"/>
    <w:rsid w:val="00085D6E"/>
    <w:rsid w:val="00085E78"/>
    <w:rsid w:val="0008636E"/>
    <w:rsid w:val="00086E50"/>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2580"/>
    <w:rsid w:val="000C2C50"/>
    <w:rsid w:val="000C3408"/>
    <w:rsid w:val="000C5F4B"/>
    <w:rsid w:val="000D0726"/>
    <w:rsid w:val="000D1E87"/>
    <w:rsid w:val="000D2529"/>
    <w:rsid w:val="000D2909"/>
    <w:rsid w:val="000D2AF6"/>
    <w:rsid w:val="000D3873"/>
    <w:rsid w:val="000D6FF2"/>
    <w:rsid w:val="000D743D"/>
    <w:rsid w:val="000D7C83"/>
    <w:rsid w:val="000E20E1"/>
    <w:rsid w:val="000E2DA4"/>
    <w:rsid w:val="000E32AD"/>
    <w:rsid w:val="000E376B"/>
    <w:rsid w:val="000E3873"/>
    <w:rsid w:val="000E5982"/>
    <w:rsid w:val="000E5C8D"/>
    <w:rsid w:val="000E6820"/>
    <w:rsid w:val="000E79B0"/>
    <w:rsid w:val="000F0692"/>
    <w:rsid w:val="000F0A01"/>
    <w:rsid w:val="000F10F3"/>
    <w:rsid w:val="000F2427"/>
    <w:rsid w:val="000F363F"/>
    <w:rsid w:val="000F3AAE"/>
    <w:rsid w:val="000F3E95"/>
    <w:rsid w:val="000F4699"/>
    <w:rsid w:val="000F4D81"/>
    <w:rsid w:val="000F6111"/>
    <w:rsid w:val="000F6521"/>
    <w:rsid w:val="000F6E74"/>
    <w:rsid w:val="000F729B"/>
    <w:rsid w:val="000F7A8E"/>
    <w:rsid w:val="001004C8"/>
    <w:rsid w:val="0010054B"/>
    <w:rsid w:val="0010060D"/>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6FB"/>
    <w:rsid w:val="0013254A"/>
    <w:rsid w:val="00132DE2"/>
    <w:rsid w:val="0013357A"/>
    <w:rsid w:val="001347D8"/>
    <w:rsid w:val="00134B1B"/>
    <w:rsid w:val="00134D28"/>
    <w:rsid w:val="00135CBB"/>
    <w:rsid w:val="00135D31"/>
    <w:rsid w:val="001409DF"/>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713"/>
    <w:rsid w:val="00174943"/>
    <w:rsid w:val="00174D5F"/>
    <w:rsid w:val="00176DE3"/>
    <w:rsid w:val="00180720"/>
    <w:rsid w:val="001815C2"/>
    <w:rsid w:val="001818A5"/>
    <w:rsid w:val="00182B81"/>
    <w:rsid w:val="001843DD"/>
    <w:rsid w:val="0018478F"/>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7327"/>
    <w:rsid w:val="001D04F0"/>
    <w:rsid w:val="001D0B62"/>
    <w:rsid w:val="001D1160"/>
    <w:rsid w:val="001D152C"/>
    <w:rsid w:val="001D1ABB"/>
    <w:rsid w:val="001D1B43"/>
    <w:rsid w:val="001D2309"/>
    <w:rsid w:val="001D270D"/>
    <w:rsid w:val="001D5C5C"/>
    <w:rsid w:val="001D5D1D"/>
    <w:rsid w:val="001D654D"/>
    <w:rsid w:val="001D674E"/>
    <w:rsid w:val="001D6A42"/>
    <w:rsid w:val="001D6D33"/>
    <w:rsid w:val="001D7315"/>
    <w:rsid w:val="001E0273"/>
    <w:rsid w:val="001E4E92"/>
    <w:rsid w:val="001E6657"/>
    <w:rsid w:val="001E7EDE"/>
    <w:rsid w:val="001F0190"/>
    <w:rsid w:val="001F066B"/>
    <w:rsid w:val="001F082C"/>
    <w:rsid w:val="001F2416"/>
    <w:rsid w:val="001F3623"/>
    <w:rsid w:val="001F3F31"/>
    <w:rsid w:val="001F4ABB"/>
    <w:rsid w:val="001F59B7"/>
    <w:rsid w:val="001F62CF"/>
    <w:rsid w:val="001F6A56"/>
    <w:rsid w:val="001F6D3E"/>
    <w:rsid w:val="001F7190"/>
    <w:rsid w:val="001F7FC5"/>
    <w:rsid w:val="00201A48"/>
    <w:rsid w:val="00201A72"/>
    <w:rsid w:val="00202069"/>
    <w:rsid w:val="00202220"/>
    <w:rsid w:val="00202C66"/>
    <w:rsid w:val="00203C58"/>
    <w:rsid w:val="00203CA6"/>
    <w:rsid w:val="00204D79"/>
    <w:rsid w:val="002052A3"/>
    <w:rsid w:val="0020600D"/>
    <w:rsid w:val="002069F1"/>
    <w:rsid w:val="00206F6D"/>
    <w:rsid w:val="002077F7"/>
    <w:rsid w:val="00213F07"/>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57E2C"/>
    <w:rsid w:val="00260AC2"/>
    <w:rsid w:val="00262BC3"/>
    <w:rsid w:val="00262EB4"/>
    <w:rsid w:val="002639EC"/>
    <w:rsid w:val="00265000"/>
    <w:rsid w:val="00265E41"/>
    <w:rsid w:val="00265FE8"/>
    <w:rsid w:val="00266332"/>
    <w:rsid w:val="002667F6"/>
    <w:rsid w:val="002677C0"/>
    <w:rsid w:val="00267ECA"/>
    <w:rsid w:val="0027027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267"/>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0F64"/>
    <w:rsid w:val="00321293"/>
    <w:rsid w:val="00321413"/>
    <w:rsid w:val="003225D4"/>
    <w:rsid w:val="00322AD9"/>
    <w:rsid w:val="003235EE"/>
    <w:rsid w:val="0032371B"/>
    <w:rsid w:val="003246C9"/>
    <w:rsid w:val="00324A48"/>
    <w:rsid w:val="00324CC2"/>
    <w:rsid w:val="00324F96"/>
    <w:rsid w:val="00325B4F"/>
    <w:rsid w:val="0032654B"/>
    <w:rsid w:val="00327618"/>
    <w:rsid w:val="003300D5"/>
    <w:rsid w:val="003302D5"/>
    <w:rsid w:val="00330965"/>
    <w:rsid w:val="00331CF7"/>
    <w:rsid w:val="00331FA8"/>
    <w:rsid w:val="00331FCF"/>
    <w:rsid w:val="003329B2"/>
    <w:rsid w:val="00333A34"/>
    <w:rsid w:val="00334D84"/>
    <w:rsid w:val="003365B4"/>
    <w:rsid w:val="00336A7D"/>
    <w:rsid w:val="00341FA0"/>
    <w:rsid w:val="00342C4E"/>
    <w:rsid w:val="00342C5B"/>
    <w:rsid w:val="00344BAC"/>
    <w:rsid w:val="00346A8C"/>
    <w:rsid w:val="003471F7"/>
    <w:rsid w:val="00347860"/>
    <w:rsid w:val="003502D2"/>
    <w:rsid w:val="00350357"/>
    <w:rsid w:val="00350C6F"/>
    <w:rsid w:val="00351D44"/>
    <w:rsid w:val="00353413"/>
    <w:rsid w:val="003548A1"/>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557"/>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33D9"/>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5C6E"/>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50CB"/>
    <w:rsid w:val="003F54BA"/>
    <w:rsid w:val="003F738B"/>
    <w:rsid w:val="00400198"/>
    <w:rsid w:val="00400C37"/>
    <w:rsid w:val="0040197C"/>
    <w:rsid w:val="00401C1F"/>
    <w:rsid w:val="004021F4"/>
    <w:rsid w:val="00404B02"/>
    <w:rsid w:val="004054C9"/>
    <w:rsid w:val="00405AFD"/>
    <w:rsid w:val="00406321"/>
    <w:rsid w:val="00406C72"/>
    <w:rsid w:val="00410DC6"/>
    <w:rsid w:val="00411DC1"/>
    <w:rsid w:val="00412000"/>
    <w:rsid w:val="00413261"/>
    <w:rsid w:val="004133F9"/>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3FCB"/>
    <w:rsid w:val="004342A2"/>
    <w:rsid w:val="00434436"/>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395"/>
    <w:rsid w:val="00456B46"/>
    <w:rsid w:val="00456C6E"/>
    <w:rsid w:val="00457257"/>
    <w:rsid w:val="00457CA1"/>
    <w:rsid w:val="00461088"/>
    <w:rsid w:val="00461F9C"/>
    <w:rsid w:val="0046213D"/>
    <w:rsid w:val="0046249B"/>
    <w:rsid w:val="004629AB"/>
    <w:rsid w:val="00463828"/>
    <w:rsid w:val="00463A8E"/>
    <w:rsid w:val="00463B4C"/>
    <w:rsid w:val="00464B39"/>
    <w:rsid w:val="00464CF6"/>
    <w:rsid w:val="004666FC"/>
    <w:rsid w:val="004714F8"/>
    <w:rsid w:val="00471E49"/>
    <w:rsid w:val="004728EA"/>
    <w:rsid w:val="0047295B"/>
    <w:rsid w:val="004739CE"/>
    <w:rsid w:val="00476135"/>
    <w:rsid w:val="00476AAC"/>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3B77"/>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DB7"/>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3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36E6"/>
    <w:rsid w:val="0053700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85E84"/>
    <w:rsid w:val="005911B0"/>
    <w:rsid w:val="0059256D"/>
    <w:rsid w:val="00592733"/>
    <w:rsid w:val="005931B7"/>
    <w:rsid w:val="005949BA"/>
    <w:rsid w:val="00595076"/>
    <w:rsid w:val="0059517C"/>
    <w:rsid w:val="005957C6"/>
    <w:rsid w:val="005959BB"/>
    <w:rsid w:val="00595B8B"/>
    <w:rsid w:val="00596293"/>
    <w:rsid w:val="00596394"/>
    <w:rsid w:val="005967B3"/>
    <w:rsid w:val="00597B79"/>
    <w:rsid w:val="005A0293"/>
    <w:rsid w:val="005A0632"/>
    <w:rsid w:val="005A0830"/>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3B2F"/>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32"/>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2CDC"/>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DFB"/>
    <w:rsid w:val="00724BE0"/>
    <w:rsid w:val="0072656F"/>
    <w:rsid w:val="007277F6"/>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34B3"/>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324"/>
    <w:rsid w:val="00773E1C"/>
    <w:rsid w:val="00774374"/>
    <w:rsid w:val="0077482E"/>
    <w:rsid w:val="0077514D"/>
    <w:rsid w:val="00775A38"/>
    <w:rsid w:val="0077610B"/>
    <w:rsid w:val="007776CD"/>
    <w:rsid w:val="0078482B"/>
    <w:rsid w:val="0078543C"/>
    <w:rsid w:val="00785CF0"/>
    <w:rsid w:val="007861AB"/>
    <w:rsid w:val="007862EF"/>
    <w:rsid w:val="00786EA4"/>
    <w:rsid w:val="007878BD"/>
    <w:rsid w:val="007903AE"/>
    <w:rsid w:val="00790883"/>
    <w:rsid w:val="00791B6D"/>
    <w:rsid w:val="007921F9"/>
    <w:rsid w:val="00793764"/>
    <w:rsid w:val="0079403F"/>
    <w:rsid w:val="00794789"/>
    <w:rsid w:val="007948AC"/>
    <w:rsid w:val="00794CCE"/>
    <w:rsid w:val="00795157"/>
    <w:rsid w:val="00795AD3"/>
    <w:rsid w:val="00795CE6"/>
    <w:rsid w:val="00796FE0"/>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73E3"/>
    <w:rsid w:val="007E03B1"/>
    <w:rsid w:val="007E1F32"/>
    <w:rsid w:val="007E418A"/>
    <w:rsid w:val="007E462C"/>
    <w:rsid w:val="007E4F8D"/>
    <w:rsid w:val="007E6746"/>
    <w:rsid w:val="007E7E0F"/>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30F"/>
    <w:rsid w:val="008045CD"/>
    <w:rsid w:val="0080483A"/>
    <w:rsid w:val="00804AA4"/>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52243"/>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2D0D"/>
    <w:rsid w:val="00893E26"/>
    <w:rsid w:val="00893E3A"/>
    <w:rsid w:val="0089467C"/>
    <w:rsid w:val="00894831"/>
    <w:rsid w:val="00894CCF"/>
    <w:rsid w:val="00895BE0"/>
    <w:rsid w:val="00896B51"/>
    <w:rsid w:val="008979C8"/>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1753"/>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5395"/>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5EA"/>
    <w:rsid w:val="00905AD8"/>
    <w:rsid w:val="00906745"/>
    <w:rsid w:val="009071AB"/>
    <w:rsid w:val="00910450"/>
    <w:rsid w:val="00910A38"/>
    <w:rsid w:val="00910B99"/>
    <w:rsid w:val="009110C5"/>
    <w:rsid w:val="009116DD"/>
    <w:rsid w:val="0091348C"/>
    <w:rsid w:val="0091495F"/>
    <w:rsid w:val="00915939"/>
    <w:rsid w:val="00915C0C"/>
    <w:rsid w:val="00915F1C"/>
    <w:rsid w:val="009164D9"/>
    <w:rsid w:val="0091673E"/>
    <w:rsid w:val="0091726F"/>
    <w:rsid w:val="00922A3E"/>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5337"/>
    <w:rsid w:val="00935670"/>
    <w:rsid w:val="00936DF0"/>
    <w:rsid w:val="00936F54"/>
    <w:rsid w:val="009374EE"/>
    <w:rsid w:val="00937FCC"/>
    <w:rsid w:val="0094000E"/>
    <w:rsid w:val="0094040B"/>
    <w:rsid w:val="00940723"/>
    <w:rsid w:val="00940F89"/>
    <w:rsid w:val="0094372D"/>
    <w:rsid w:val="009437D1"/>
    <w:rsid w:val="009439F0"/>
    <w:rsid w:val="009440C1"/>
    <w:rsid w:val="00946CFA"/>
    <w:rsid w:val="00947719"/>
    <w:rsid w:val="00947C28"/>
    <w:rsid w:val="00947EA0"/>
    <w:rsid w:val="009519EB"/>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63C"/>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6DC"/>
    <w:rsid w:val="009B6122"/>
    <w:rsid w:val="009B714A"/>
    <w:rsid w:val="009C1B12"/>
    <w:rsid w:val="009C29E9"/>
    <w:rsid w:val="009C2A46"/>
    <w:rsid w:val="009C4158"/>
    <w:rsid w:val="009C44D9"/>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07A"/>
    <w:rsid w:val="00A02CD3"/>
    <w:rsid w:val="00A032AC"/>
    <w:rsid w:val="00A03883"/>
    <w:rsid w:val="00A04CFF"/>
    <w:rsid w:val="00A073FB"/>
    <w:rsid w:val="00A07512"/>
    <w:rsid w:val="00A07A5C"/>
    <w:rsid w:val="00A07E62"/>
    <w:rsid w:val="00A102EA"/>
    <w:rsid w:val="00A10BD2"/>
    <w:rsid w:val="00A10FB5"/>
    <w:rsid w:val="00A11B68"/>
    <w:rsid w:val="00A127AB"/>
    <w:rsid w:val="00A12D55"/>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C8"/>
    <w:rsid w:val="00A5469F"/>
    <w:rsid w:val="00A546F1"/>
    <w:rsid w:val="00A554E4"/>
    <w:rsid w:val="00A5592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5B28"/>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B8C"/>
    <w:rsid w:val="00A87E5D"/>
    <w:rsid w:val="00A90814"/>
    <w:rsid w:val="00A92602"/>
    <w:rsid w:val="00A92B62"/>
    <w:rsid w:val="00A9354B"/>
    <w:rsid w:val="00A9372E"/>
    <w:rsid w:val="00A948BB"/>
    <w:rsid w:val="00A95FED"/>
    <w:rsid w:val="00A967B5"/>
    <w:rsid w:val="00A96BD4"/>
    <w:rsid w:val="00A97B77"/>
    <w:rsid w:val="00AA14FB"/>
    <w:rsid w:val="00AA1733"/>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514"/>
    <w:rsid w:val="00AE12FD"/>
    <w:rsid w:val="00AE17F0"/>
    <w:rsid w:val="00AE1F05"/>
    <w:rsid w:val="00AE25BB"/>
    <w:rsid w:val="00AE28F7"/>
    <w:rsid w:val="00AE2AF0"/>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458E"/>
    <w:rsid w:val="00B45750"/>
    <w:rsid w:val="00B4621A"/>
    <w:rsid w:val="00B46969"/>
    <w:rsid w:val="00B46A7C"/>
    <w:rsid w:val="00B51295"/>
    <w:rsid w:val="00B5132A"/>
    <w:rsid w:val="00B51407"/>
    <w:rsid w:val="00B516B8"/>
    <w:rsid w:val="00B51862"/>
    <w:rsid w:val="00B5378F"/>
    <w:rsid w:val="00B53941"/>
    <w:rsid w:val="00B53D8F"/>
    <w:rsid w:val="00B54B53"/>
    <w:rsid w:val="00B5501E"/>
    <w:rsid w:val="00B55994"/>
    <w:rsid w:val="00B55CA8"/>
    <w:rsid w:val="00B560EA"/>
    <w:rsid w:val="00B56A5E"/>
    <w:rsid w:val="00B57739"/>
    <w:rsid w:val="00B61026"/>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6FC5"/>
    <w:rsid w:val="00BB7320"/>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684"/>
    <w:rsid w:val="00C63840"/>
    <w:rsid w:val="00C63CBF"/>
    <w:rsid w:val="00C6516C"/>
    <w:rsid w:val="00C66495"/>
    <w:rsid w:val="00C665F4"/>
    <w:rsid w:val="00C6737A"/>
    <w:rsid w:val="00C67DB8"/>
    <w:rsid w:val="00C67DCF"/>
    <w:rsid w:val="00C728C3"/>
    <w:rsid w:val="00C732FA"/>
    <w:rsid w:val="00C74161"/>
    <w:rsid w:val="00C74591"/>
    <w:rsid w:val="00C75255"/>
    <w:rsid w:val="00C76A03"/>
    <w:rsid w:val="00C771FA"/>
    <w:rsid w:val="00C77262"/>
    <w:rsid w:val="00C772A0"/>
    <w:rsid w:val="00C77908"/>
    <w:rsid w:val="00C80D1D"/>
    <w:rsid w:val="00C818CD"/>
    <w:rsid w:val="00C82D44"/>
    <w:rsid w:val="00C831ED"/>
    <w:rsid w:val="00C834F0"/>
    <w:rsid w:val="00C84095"/>
    <w:rsid w:val="00C845C2"/>
    <w:rsid w:val="00C84823"/>
    <w:rsid w:val="00C8522B"/>
    <w:rsid w:val="00C85699"/>
    <w:rsid w:val="00C85FF5"/>
    <w:rsid w:val="00C87452"/>
    <w:rsid w:val="00C874F4"/>
    <w:rsid w:val="00C90497"/>
    <w:rsid w:val="00C91A73"/>
    <w:rsid w:val="00C92848"/>
    <w:rsid w:val="00C93109"/>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039E"/>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521F"/>
    <w:rsid w:val="00CC607C"/>
    <w:rsid w:val="00CC6E41"/>
    <w:rsid w:val="00CC72C8"/>
    <w:rsid w:val="00CD4431"/>
    <w:rsid w:val="00CD483E"/>
    <w:rsid w:val="00CD4AD8"/>
    <w:rsid w:val="00CD5692"/>
    <w:rsid w:val="00CD5930"/>
    <w:rsid w:val="00CE040E"/>
    <w:rsid w:val="00CE0FA6"/>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6743"/>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1CD"/>
    <w:rsid w:val="00D44E9A"/>
    <w:rsid w:val="00D4576F"/>
    <w:rsid w:val="00D4703E"/>
    <w:rsid w:val="00D4746E"/>
    <w:rsid w:val="00D47963"/>
    <w:rsid w:val="00D509EA"/>
    <w:rsid w:val="00D51B71"/>
    <w:rsid w:val="00D53098"/>
    <w:rsid w:val="00D53197"/>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2925"/>
    <w:rsid w:val="00D7339E"/>
    <w:rsid w:val="00D73F59"/>
    <w:rsid w:val="00D74890"/>
    <w:rsid w:val="00D76046"/>
    <w:rsid w:val="00D7626A"/>
    <w:rsid w:val="00D80B0A"/>
    <w:rsid w:val="00D80BCB"/>
    <w:rsid w:val="00D80E9D"/>
    <w:rsid w:val="00D80FBF"/>
    <w:rsid w:val="00D83C6E"/>
    <w:rsid w:val="00D856FB"/>
    <w:rsid w:val="00D857D8"/>
    <w:rsid w:val="00D85943"/>
    <w:rsid w:val="00D8639E"/>
    <w:rsid w:val="00D90090"/>
    <w:rsid w:val="00D9012E"/>
    <w:rsid w:val="00D90737"/>
    <w:rsid w:val="00D90AA1"/>
    <w:rsid w:val="00D90B3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89C"/>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5159"/>
    <w:rsid w:val="00E4639C"/>
    <w:rsid w:val="00E51161"/>
    <w:rsid w:val="00E513A8"/>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509C"/>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6CBF"/>
    <w:rsid w:val="00E876EC"/>
    <w:rsid w:val="00E87BFF"/>
    <w:rsid w:val="00E9001C"/>
    <w:rsid w:val="00E900D4"/>
    <w:rsid w:val="00E90631"/>
    <w:rsid w:val="00E911E1"/>
    <w:rsid w:val="00E9130B"/>
    <w:rsid w:val="00E91EDF"/>
    <w:rsid w:val="00E93E9F"/>
    <w:rsid w:val="00E93FE6"/>
    <w:rsid w:val="00E95009"/>
    <w:rsid w:val="00E95281"/>
    <w:rsid w:val="00E95631"/>
    <w:rsid w:val="00E96AFD"/>
    <w:rsid w:val="00E96B07"/>
    <w:rsid w:val="00E9748E"/>
    <w:rsid w:val="00E9793C"/>
    <w:rsid w:val="00E97F1C"/>
    <w:rsid w:val="00EA073B"/>
    <w:rsid w:val="00EA08F2"/>
    <w:rsid w:val="00EA210B"/>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92A"/>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4DF"/>
    <w:rsid w:val="00F138ED"/>
    <w:rsid w:val="00F1526D"/>
    <w:rsid w:val="00F15590"/>
    <w:rsid w:val="00F1798F"/>
    <w:rsid w:val="00F2033A"/>
    <w:rsid w:val="00F20B09"/>
    <w:rsid w:val="00F2167B"/>
    <w:rsid w:val="00F22672"/>
    <w:rsid w:val="00F22BBB"/>
    <w:rsid w:val="00F22E0C"/>
    <w:rsid w:val="00F22E41"/>
    <w:rsid w:val="00F22F8A"/>
    <w:rsid w:val="00F2372F"/>
    <w:rsid w:val="00F23DD8"/>
    <w:rsid w:val="00F246A8"/>
    <w:rsid w:val="00F24DDF"/>
    <w:rsid w:val="00F26CC3"/>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2CF"/>
    <w:rsid w:val="00FB0567"/>
    <w:rsid w:val="00FB07AF"/>
    <w:rsid w:val="00FB3047"/>
    <w:rsid w:val="00FB4E21"/>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6072"/>
    <w:rPr>
      <w:rFonts w:ascii="Tahoma" w:hAnsi="Tahoma" w:cs="Tahoma"/>
      <w:b/>
      <w:bCs/>
      <w:sz w:val="20"/>
      <w:szCs w:val="20"/>
      <w:lang w:eastAsia="en-US"/>
    </w:rPr>
  </w:style>
  <w:style w:type="character" w:customStyle="1" w:styleId="Heading2Char">
    <w:name w:val="Heading 2 Char"/>
    <w:basedOn w:val="DefaultParagraphFont"/>
    <w:link w:val="Heading2"/>
    <w:uiPriority w:val="99"/>
    <w:locked/>
    <w:rsid w:val="00C36072"/>
    <w:rPr>
      <w:rFonts w:ascii="Arial"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locked/>
    <w:rsid w:val="00C36072"/>
    <w:rPr>
      <w:rFonts w:ascii="Tahoma"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locked/>
    <w:rsid w:val="00C36072"/>
    <w:rPr>
      <w:rFonts w:ascii="Tahoma"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rFonts w:cs="Times New Roman"/>
      <w:i/>
      <w:iCs/>
    </w:rPr>
  </w:style>
  <w:style w:type="paragraph" w:customStyle="1" w:styleId="Default">
    <w:name w:val="Default"/>
    <w:rsid w:val="00C3607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locked/>
    <w:rsid w:val="00C36072"/>
    <w:rPr>
      <w:rFonts w:ascii="Arial"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locked/>
    <w:rsid w:val="00C36072"/>
    <w:rPr>
      <w:rFonts w:ascii="Arial"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072"/>
    <w:rPr>
      <w:rFonts w:ascii="Tahoma" w:hAnsi="Tahoma" w:cs="Tahoma"/>
      <w:sz w:val="16"/>
      <w:szCs w:val="16"/>
      <w:lang w:eastAsia="en-US"/>
    </w:rPr>
  </w:style>
  <w:style w:type="paragraph" w:customStyle="1" w:styleId="BasicParagraph">
    <w:name w:val="[Basic Paragraph]"/>
    <w:basedOn w:val="Normal"/>
    <w:uiPriority w:val="99"/>
    <w:rsid w:val="00A032AC"/>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ListParagraph">
    <w:name w:val="List Paragraph"/>
    <w:basedOn w:val="Normal"/>
    <w:uiPriority w:val="34"/>
    <w:qFormat/>
    <w:rsid w:val="00BB6FC5"/>
    <w:pPr>
      <w:ind w:left="720"/>
      <w:contextualSpacing/>
    </w:pPr>
  </w:style>
  <w:style w:type="character" w:customStyle="1" w:styleId="apple-style-span">
    <w:name w:val="apple-style-span"/>
    <w:basedOn w:val="DefaultParagraphFont"/>
    <w:rsid w:val="00493B77"/>
    <w:rPr>
      <w:rFonts w:cs="Times New Roman"/>
    </w:rPr>
  </w:style>
  <w:style w:type="character" w:customStyle="1" w:styleId="week">
    <w:name w:val="week"/>
    <w:uiPriority w:val="99"/>
    <w:rsid w:val="00E45159"/>
    <w:rPr>
      <w:rFonts w:ascii="Georgia" w:hAnsi="Georgia" w:cs="Georgia"/>
      <w:b/>
      <w:bCs/>
      <w:color w:val="000000"/>
      <w:sz w:val="24"/>
      <w:szCs w:val="24"/>
      <w:u w:val="thick"/>
    </w:rPr>
  </w:style>
  <w:style w:type="character" w:customStyle="1" w:styleId="style1">
    <w:name w:val="style1"/>
    <w:basedOn w:val="DefaultParagraphFont"/>
    <w:rsid w:val="00132DE2"/>
  </w:style>
  <w:style w:type="character" w:styleId="Strong">
    <w:name w:val="Strong"/>
    <w:basedOn w:val="DefaultParagraphFont"/>
    <w:uiPriority w:val="22"/>
    <w:qFormat/>
    <w:rsid w:val="000F7A8E"/>
    <w:rPr>
      <w:b/>
      <w:bCs/>
    </w:rPr>
  </w:style>
  <w:style w:type="character" w:customStyle="1" w:styleId="style18">
    <w:name w:val="style18"/>
    <w:basedOn w:val="DefaultParagraphFont"/>
    <w:rsid w:val="00615C32"/>
  </w:style>
  <w:style w:type="character" w:customStyle="1" w:styleId="style19">
    <w:name w:val="style19"/>
    <w:basedOn w:val="DefaultParagraphFont"/>
    <w:rsid w:val="00615C32"/>
  </w:style>
</w:styles>
</file>

<file path=word/webSettings.xml><?xml version="1.0" encoding="utf-8"?>
<w:webSettings xmlns:r="http://schemas.openxmlformats.org/officeDocument/2006/relationships" xmlns:w="http://schemas.openxmlformats.org/wordprocessingml/2006/main">
  <w:divs>
    <w:div w:id="941061752">
      <w:bodyDiv w:val="1"/>
      <w:marLeft w:val="0"/>
      <w:marRight w:val="0"/>
      <w:marTop w:val="0"/>
      <w:marBottom w:val="0"/>
      <w:divBdr>
        <w:top w:val="none" w:sz="0" w:space="0" w:color="auto"/>
        <w:left w:val="none" w:sz="0" w:space="0" w:color="auto"/>
        <w:bottom w:val="none" w:sz="0" w:space="0" w:color="auto"/>
        <w:right w:val="none" w:sz="0" w:space="0" w:color="auto"/>
      </w:divBdr>
      <w:divsChild>
        <w:div w:id="188405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vidglensmith.com/lonestar" TargetMode="External"/><Relationship Id="rId18" Type="http://schemas.openxmlformats.org/officeDocument/2006/relationships/hyperlink" Target="http://www.lonestar.edu/tutoring.htm" TargetMode="External"/><Relationship Id="rId26" Type="http://schemas.openxmlformats.org/officeDocument/2006/relationships/hyperlink" Target="http://www.lonestar.edu/chief-security.htm" TargetMode="External"/><Relationship Id="rId3" Type="http://schemas.openxmlformats.org/officeDocument/2006/relationships/customXml" Target="../customXml/item3.xml"/><Relationship Id="rId21" Type="http://schemas.openxmlformats.org/officeDocument/2006/relationships/hyperlink" Target="mailto:Fairbanks.counselor@lonestar.ed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fintervention@lonestar.edu" TargetMode="External"/><Relationship Id="rId25" Type="http://schemas.openxmlformats.org/officeDocument/2006/relationships/hyperlink" Target="http://www.lonestar.edu/disability-services.htm" TargetMode="External"/><Relationship Id="rId2" Type="http://schemas.openxmlformats.org/officeDocument/2006/relationships/customXml" Target="../customXml/item2.xml"/><Relationship Id="rId16" Type="http://schemas.openxmlformats.org/officeDocument/2006/relationships/hyperlink" Target="mailto:roscoe.johnson@lonestar.edu" TargetMode="External"/><Relationship Id="rId20" Type="http://schemas.openxmlformats.org/officeDocument/2006/relationships/hyperlink" Target="mailto:cyfair.counseling@lonestar.edu" TargetMode="External"/><Relationship Id="rId29" Type="http://schemas.openxmlformats.org/officeDocument/2006/relationships/hyperlink" Target="http://www.lonestar.edu/departments/curriculuminstruction/10Graduat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onestar.edu/3579.htm" TargetMode="External"/><Relationship Id="rId5" Type="http://schemas.openxmlformats.org/officeDocument/2006/relationships/customXml" Target="../customXml/item5.xml"/><Relationship Id="rId15" Type="http://schemas.openxmlformats.org/officeDocument/2006/relationships/hyperlink" Target="http://research.lonestar.edu/cat/catsrch.asp" TargetMode="External"/><Relationship Id="rId23" Type="http://schemas.openxmlformats.org/officeDocument/2006/relationships/hyperlink" Target="http://www.lonestar.edu/library" TargetMode="External"/><Relationship Id="rId28" Type="http://schemas.openxmlformats.org/officeDocument/2006/relationships/hyperlink" Target="http://www.lonestar.edu/departments/studentservices/Authorization_to_Release_Student_Info.pdf" TargetMode="External"/><Relationship Id="rId10" Type="http://schemas.openxmlformats.org/officeDocument/2006/relationships/footnotes" Target="footnotes.xml"/><Relationship Id="rId19" Type="http://schemas.openxmlformats.org/officeDocument/2006/relationships/hyperlink" Target="mailto:cftlclabs@lonestar.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fassistivetechlab@lonestar.edu" TargetMode="External"/><Relationship Id="rId27" Type="http://schemas.openxmlformats.org/officeDocument/2006/relationships/hyperlink" Target="http://www.lonestar.edu/12803.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30610f8-3cb3-45da-9359-06760846c646" xsi:nil="true"/>
    <_dlc_DocIdUrl xmlns="730610f8-3cb3-45da-9359-06760846c646">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273E-6AED-4FC8-8CC3-B358FCA8A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EDB16-8DFF-4CC1-8582-8D4F6D4F017A}">
  <ds:schemaRefs>
    <ds:schemaRef ds:uri="http://schemas.microsoft.com/office/2006/metadata/properties"/>
    <ds:schemaRef ds:uri="http://schemas.microsoft.com/office/infopath/2007/PartnerControls"/>
    <ds:schemaRef ds:uri="730610f8-3cb3-45da-9359-06760846c646"/>
  </ds:schemaRefs>
</ds:datastoreItem>
</file>

<file path=customXml/itemProps3.xml><?xml version="1.0" encoding="utf-8"?>
<ds:datastoreItem xmlns:ds="http://schemas.openxmlformats.org/officeDocument/2006/customXml" ds:itemID="{3D47630D-A898-4FBA-8FA5-26F43C220BDE}">
  <ds:schemaRefs>
    <ds:schemaRef ds:uri="http://schemas.microsoft.com/sharepoint/events"/>
  </ds:schemaRefs>
</ds:datastoreItem>
</file>

<file path=customXml/itemProps4.xml><?xml version="1.0" encoding="utf-8"?>
<ds:datastoreItem xmlns:ds="http://schemas.openxmlformats.org/officeDocument/2006/customXml" ds:itemID="{38878BC3-E7B3-423E-B5F1-CC9F6707C985}">
  <ds:schemaRefs>
    <ds:schemaRef ds:uri="http://schemas.microsoft.com/sharepoint/v3/contenttype/forms"/>
  </ds:schemaRefs>
</ds:datastoreItem>
</file>

<file path=customXml/itemProps5.xml><?xml version="1.0" encoding="utf-8"?>
<ds:datastoreItem xmlns:ds="http://schemas.openxmlformats.org/officeDocument/2006/customXml" ds:itemID="{191D3F65-90F3-4261-92B0-59E88BD9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7</cp:revision>
  <cp:lastPrinted>2011-07-11T21:12:00Z</cp:lastPrinted>
  <dcterms:created xsi:type="dcterms:W3CDTF">2011-07-11T21:13:00Z</dcterms:created>
  <dcterms:modified xsi:type="dcterms:W3CDTF">2011-07-11T21:56:00Z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f544548d-c366-4520-aec3-4641a6ba77b2</vt:lpwstr>
  </property>
</Properties>
</file>